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1F" w:rsidRPr="00126E1F" w:rsidRDefault="00126E1F" w:rsidP="00126E1F">
      <w:pPr>
        <w:spacing w:after="105" w:line="240" w:lineRule="auto"/>
        <w:textAlignment w:val="baseline"/>
        <w:outlineLvl w:val="0"/>
        <w:rPr>
          <w:rFonts w:ascii="Arial" w:eastAsia="Times New Roman" w:hAnsi="Arial" w:cs="Arial"/>
          <w:b/>
          <w:bCs/>
          <w:color w:val="C61720"/>
          <w:kern w:val="36"/>
          <w:sz w:val="34"/>
          <w:szCs w:val="34"/>
          <w:lang w:eastAsia="es-CO"/>
        </w:rPr>
      </w:pPr>
      <w:r w:rsidRPr="00126E1F">
        <w:rPr>
          <w:rFonts w:ascii="Arial" w:eastAsia="Times New Roman" w:hAnsi="Arial" w:cs="Arial"/>
          <w:b/>
          <w:bCs/>
          <w:color w:val="C61720"/>
          <w:kern w:val="36"/>
          <w:sz w:val="34"/>
          <w:szCs w:val="34"/>
          <w:lang w:eastAsia="es-CO"/>
        </w:rPr>
        <w:t>​Acuerdo sobre las Víctimas del Conflicto (Comunicado conjunto 64)</w:t>
      </w:r>
    </w:p>
    <w:p w:rsidR="00126E1F" w:rsidRPr="00126E1F" w:rsidRDefault="00126E1F" w:rsidP="00126E1F">
      <w:pPr>
        <w:spacing w:after="150" w:line="240" w:lineRule="auto"/>
        <w:textAlignment w:val="baseline"/>
        <w:rPr>
          <w:rFonts w:ascii="inherit" w:eastAsia="Times New Roman" w:hAnsi="inherit" w:cs="Times New Roman"/>
          <w:sz w:val="24"/>
          <w:szCs w:val="24"/>
          <w:lang w:eastAsia="es-CO"/>
        </w:rPr>
      </w:pPr>
    </w:p>
    <w:p w:rsidR="00126E1F" w:rsidRPr="00126E1F" w:rsidRDefault="00126E1F" w:rsidP="00126E1F">
      <w:pPr>
        <w:spacing w:after="0" w:line="240" w:lineRule="auto"/>
        <w:textAlignment w:val="baseline"/>
        <w:rPr>
          <w:rFonts w:ascii="inherit" w:eastAsia="Times New Roman" w:hAnsi="inherit" w:cs="Times New Roman"/>
          <w:sz w:val="24"/>
          <w:szCs w:val="24"/>
          <w:lang w:eastAsia="es-CO"/>
        </w:rPr>
      </w:pPr>
      <w:r w:rsidRPr="00126E1F">
        <w:rPr>
          <w:rFonts w:ascii="Arial" w:eastAsia="Times New Roman" w:hAnsi="Arial" w:cs="Arial"/>
          <w:b/>
          <w:bCs/>
          <w:color w:val="333333"/>
          <w:sz w:val="24"/>
          <w:szCs w:val="24"/>
          <w:lang w:eastAsia="es-CO"/>
        </w:rPr>
        <w:t>​</w:t>
      </w:r>
      <w:r w:rsidRPr="00126E1F">
        <w:rPr>
          <w:rFonts w:ascii="inherit" w:eastAsia="Times New Roman" w:hAnsi="inherit" w:cs="Arial"/>
          <w:b/>
          <w:bCs/>
          <w:color w:val="333333"/>
          <w:sz w:val="24"/>
          <w:szCs w:val="24"/>
          <w:lang w:eastAsia="es-CO"/>
        </w:rPr>
        <w:t>Comunicado Conjunto #64</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La Habana, 15 de diciembre de 2015</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Acuerdo sobre las Víctimas del Conflicto “Sistema Integral de Verdad, Justicia, Reparación y No Repetición”, incluyendo la Jurisdicción Especial para la Paz; y Compromiso sobre Derechos Humanos.</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 xml:space="preserve">Resarcir a las víctimas está en el centro del Acuerdo entre el Gobierno Nacional y las FARC-EP. En tal sentido en la Mesa de Conversaciones de La Habana, hemos discutido y llegado a acuerdos sobre el punto 5 de la Agenda “Víctimas” que incluye los </w:t>
      </w:r>
      <w:proofErr w:type="spellStart"/>
      <w:r w:rsidRPr="00126E1F">
        <w:rPr>
          <w:rFonts w:ascii="Arial" w:eastAsia="Times New Roman" w:hAnsi="Arial" w:cs="Arial"/>
          <w:color w:val="333333"/>
          <w:sz w:val="24"/>
          <w:szCs w:val="24"/>
          <w:lang w:eastAsia="es-CO"/>
        </w:rPr>
        <w:t>subpuntos</w:t>
      </w:r>
      <w:proofErr w:type="spellEnd"/>
      <w:r w:rsidRPr="00126E1F">
        <w:rPr>
          <w:rFonts w:ascii="Arial" w:eastAsia="Times New Roman" w:hAnsi="Arial" w:cs="Arial"/>
          <w:color w:val="333333"/>
          <w:sz w:val="24"/>
          <w:szCs w:val="24"/>
          <w:lang w:eastAsia="es-CO"/>
        </w:rPr>
        <w:t xml:space="preserve">: 1. Derechos humanos de las víctimas y 2. Verdad, tratando de dar contenidos que satisfagan las reivindicaciones de quienes han sido afectados por la larga confrontación respecto a cuya solución política hoy, mediante estos nuevos consensos  e importantes medidas y acuerdos de </w:t>
      </w:r>
      <w:proofErr w:type="spellStart"/>
      <w:r w:rsidRPr="00126E1F">
        <w:rPr>
          <w:rFonts w:ascii="Arial" w:eastAsia="Times New Roman" w:hAnsi="Arial" w:cs="Arial"/>
          <w:color w:val="333333"/>
          <w:sz w:val="24"/>
          <w:szCs w:val="24"/>
          <w:lang w:eastAsia="es-CO"/>
        </w:rPr>
        <w:t>desescalamiento</w:t>
      </w:r>
      <w:proofErr w:type="spellEnd"/>
      <w:r w:rsidRPr="00126E1F">
        <w:rPr>
          <w:rFonts w:ascii="Arial" w:eastAsia="Times New Roman" w:hAnsi="Arial" w:cs="Arial"/>
          <w:color w:val="333333"/>
          <w:sz w:val="24"/>
          <w:szCs w:val="24"/>
          <w:lang w:eastAsia="es-CO"/>
        </w:rPr>
        <w:t>, hemos dado  un paso fundamental de avance para la construcción de la paz estable y duradera y la finalización de una guerra de más de medio siglo que ha desangrado al país.</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El Gobierno Nacional y las FARC-EP, considerando la integralidad que debe caracterizar el desarrollo de los numerales comprendidos en el punto Víctimas, iniciaron sus análisis asumiendo la  “Declaración de principios” del  7 de junio de 2014, que sería la base sobre la que se discutiría la temática respecto a la cual llegamos a acuerdos centrales sobre: 1. Sistema integral de verdad, justicia, reparación y no repetición  y 2. Compromiso con la promoción, el respeto y la garantía de los derechos humanos.</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Dentro de estos compromisos se incluyen trascendentales acuerdos como la creación de la  Comisión para el Esclarecimiento de la Verdad, la Convivencia y la No Repetición; la Unidad Especial para la Búsqueda de Personas dadas por Desaparecidas en el contexto y en razón del conflicto; la Jurisdicción Especial para la Paz y las medidas específicas de reparación. Todos estos componentes se han articulado dentro de un Sistema Integral de Verdad, Justicia, Reparación y No Repetición, al que se vinculan también medidas de no repetición, precisando que sobre este último tema, aparte de la implementación coordinada de todas las anteriores medidas y mecanismos, así como en general de todos los puntos del Acuerdo Final se implementarán medidas adicionales que se acordarán en el marco del  Punto 3 – “Fin del Conflicto” de la Agenda del Acuerdo General.</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 xml:space="preserve">Durante el desarrollo de los debates del punto 5 “Víctimas”, se puso en marcha la Comisión Histórica del Conflicto y sus Víctimas, la cual arrojó importantes conclusiones de contenido diverso y plural en lo que concierne a los orígenes y las múltiples causas del conflicto, los principales factores y condiciones que han </w:t>
      </w:r>
      <w:r w:rsidRPr="00126E1F">
        <w:rPr>
          <w:rFonts w:ascii="Arial" w:eastAsia="Times New Roman" w:hAnsi="Arial" w:cs="Arial"/>
          <w:color w:val="333333"/>
          <w:sz w:val="24"/>
          <w:szCs w:val="24"/>
          <w:lang w:eastAsia="es-CO"/>
        </w:rPr>
        <w:lastRenderedPageBreak/>
        <w:t>facilitado o contribuido a la persistencia del conflicto y los efectos e impactos más notorios del conflicto sobre la población,  todo lo cual se ha considerado como insumo fundamental para el trabajo de la Comisión para el Esclarecimiento de la Verdad, la Convivencia y la No Repetición.</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Otras medidas de primer orden tomadas en el marco de las discusiones del punto  5 “Víctimas” han sido: la firma de medidas y protocolos para adelantar los programas de limpieza y descontaminación de los territorios de minas antipersonal (MAP), artefactos explosivos improvisados (AEI) y municiones sin explotar  (MUSE), o restos explosivos de guerra (REG); medidas inmediatas humanitarias de búsqueda, ubicación, identificación y entrega digna de restos de personas dadas por desaparecidas en el contexto y con ocasión del conflicto.</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36"/>
          <w:szCs w:val="36"/>
          <w:lang w:eastAsia="es-CO"/>
        </w:rPr>
      </w:pPr>
      <w:r w:rsidRPr="00126E1F">
        <w:rPr>
          <w:rFonts w:ascii="inherit" w:eastAsia="Times New Roman" w:hAnsi="inherit" w:cs="Arial"/>
          <w:b/>
          <w:bCs/>
          <w:color w:val="333333"/>
          <w:sz w:val="36"/>
          <w:lang w:eastAsia="es-CO"/>
        </w:rPr>
        <w:t>***</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 xml:space="preserve">El conflicto armado, que tiene múltiples causas, ha ocasionado un sufrimiento y un daño a la población sin igual en nuestra historia. Son millones los colombianos y colombianas víctimas de desplazamiento forzado, cientos de miles los muertos, decenas de miles los desaparecidos de toda índole y un amplio número de colectivos y poblaciones afectadas a lo largo y ancho del territorio, incluyendo comunidades campesinas, indígenas, afrocolombianas, negras, </w:t>
      </w:r>
      <w:proofErr w:type="spellStart"/>
      <w:r w:rsidRPr="00126E1F">
        <w:rPr>
          <w:rFonts w:ascii="Arial" w:eastAsia="Times New Roman" w:hAnsi="Arial" w:cs="Arial"/>
          <w:color w:val="333333"/>
          <w:sz w:val="24"/>
          <w:szCs w:val="24"/>
          <w:lang w:eastAsia="es-CO"/>
        </w:rPr>
        <w:t>palenqueras</w:t>
      </w:r>
      <w:proofErr w:type="spellEnd"/>
      <w:r w:rsidRPr="00126E1F">
        <w:rPr>
          <w:rFonts w:ascii="Arial" w:eastAsia="Times New Roman" w:hAnsi="Arial" w:cs="Arial"/>
          <w:color w:val="333333"/>
          <w:sz w:val="24"/>
          <w:szCs w:val="24"/>
          <w:lang w:eastAsia="es-CO"/>
        </w:rPr>
        <w:t xml:space="preserve"> y raizales, y </w:t>
      </w:r>
      <w:proofErr w:type="spellStart"/>
      <w:r w:rsidRPr="00126E1F">
        <w:rPr>
          <w:rFonts w:ascii="Arial" w:eastAsia="Times New Roman" w:hAnsi="Arial" w:cs="Arial"/>
          <w:color w:val="333333"/>
          <w:sz w:val="24"/>
          <w:szCs w:val="24"/>
          <w:lang w:eastAsia="es-CO"/>
        </w:rPr>
        <w:t>Rom</w:t>
      </w:r>
      <w:proofErr w:type="spellEnd"/>
      <w:r w:rsidRPr="00126E1F">
        <w:rPr>
          <w:rFonts w:ascii="Arial" w:eastAsia="Times New Roman" w:hAnsi="Arial" w:cs="Arial"/>
          <w:color w:val="333333"/>
          <w:sz w:val="24"/>
          <w:szCs w:val="24"/>
          <w:lang w:eastAsia="es-CO"/>
        </w:rPr>
        <w:t>, partidos políticos, movimientos sociales y sindicales, gremios económicos, entre otros. Sin olvidar otras formas menos visibles pero no menos dolorosas de victimización, como la violencia sexual, las afectaciones psicológicas, o la simple convivencia con el miedo.</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En reconocimiento de esta tragedia nacional, desde el Encuentro Exploratorio de 2012, acordamos que el resarcimiento de las víctimas debería estar en el centro de cualquier acuerdo; y que la agenda para la terminación del conflicto debería incluir un punto sobre las víctimas, como quedó consignado en el Acuerdo General del 26 de agosto de 2012.</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Por esa misma razón, antes de abordar este punto de la Agenda, acordamos la mencionada “Declaración de principios” que refleja ese compromiso con las víctimas y ha servido de brújula de las conversaciones para asegurar que la satisfacción integral de sus derechos a la verdad, la justicia, la reparación y la no repetición, esté en el centro del acuerdo.</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 xml:space="preserve">De manera paralela, ampliamos los mecanismos de participación. Más de 3.000 víctimas participaron en cuatro foros en Colombia organizados por las Naciones Unidas y la Universidad Nacional, y sesenta víctimas viajaron a La Habana para dar sus testimonios directos a la Mesa de Conversaciones y ofrecer sus recomendaciones, con el apoyo de la Conferencia Episcopal, las Naciones Unidas y la Universidad Nacional. Sin contar las más de 17 mil propuestas, que por diferentes medios, enviaron las víctimas y demás ciudadanos a la Mesa de Conversaciones. Además 18 organizaciones colombianas de mujeres y 10 expertas en violencia sexual fueron oídas por la Mesa de Conversaciones en </w:t>
      </w:r>
      <w:r w:rsidRPr="00126E1F">
        <w:rPr>
          <w:rFonts w:ascii="Arial" w:eastAsia="Times New Roman" w:hAnsi="Arial" w:cs="Arial"/>
          <w:color w:val="333333"/>
          <w:sz w:val="24"/>
          <w:szCs w:val="24"/>
          <w:lang w:eastAsia="es-CO"/>
        </w:rPr>
        <w:lastRenderedPageBreak/>
        <w:t>pleno. Todas las propuestas que recibimos de las víctimas fueron fundamentales para el logro de los acuerdos.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36"/>
          <w:szCs w:val="36"/>
          <w:lang w:eastAsia="es-CO"/>
        </w:rPr>
      </w:pPr>
      <w:r w:rsidRPr="00126E1F">
        <w:rPr>
          <w:rFonts w:ascii="inherit" w:eastAsia="Times New Roman" w:hAnsi="inherit" w:cs="Arial"/>
          <w:b/>
          <w:bCs/>
          <w:color w:val="333333"/>
          <w:sz w:val="36"/>
          <w:lang w:eastAsia="es-CO"/>
        </w:rPr>
        <w:t>Sistema Integral de Verdad, Justicia, Reparación y No Repetición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En cumplimiento de nuestro compromiso de poner a las víctimas en el centro del Acuerdo y en respuesta a sus testimonios, propuestas y expectativas, que oímos de viva voz, el Gobierno Nacional y las FARC-EP acordamos crear el Sistema Integral de Verdad, Justicia, Reparación y No Repetición,  y por esa misma razón hemos tomado las medidas descritas anteriormente.</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El Sistema Integral parte del principio de reconocimiento de las víctimas como ciudadanos con derechos; del reconocimiento de que debe existir Verdad plena sobre lo ocurrido; del principio de reconocimiento de responsabilidad por parte de todos quienes participaron de manera directa o indirecta en el conflicto y se vieron involucrados de alguna manera en graves violaciones a los derechos humanos y graves infracciones al Derecho Internacional Humanitario;  del principio de satisfacción de los derechos de las víctimas a la verdad, la justicia, la reparación y la no repetición, sobre la premisa de no intercambiar impunidades, teniendo en cuenta además los principios básicos de la Jurisdicción Especial para la Paz, entre los que se contempla que “deberá repararse el daño causado y restaurarse cuando sea posible”.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El fin del conflicto debe contribuir a garantizar que cesen las violaciones e infracciones, y es también una oportunidad para garantizar la satisfacción de los derechos de las víctimas. La terminación definitiva de las hostilidades brinda condiciones para que las víctimas se expresen sin miedo y reciban el reconocimiento que les corresponde; una oportunidad para que todos a quienes les quepa responsabilidad por violaciones a los derechos humanos o infracciones al DIH hagan el correspondiente reconocimiento; y en consecuencia, una oportunidad para aplicar con mayor efectividad medidas que garanticen la verdad, la justicia, la reparación y la no repetición.</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La experiencia internacional demuestra que la efectividad de estas medidas es mayor si se aplican de manera articulada y complementaria. Por eso el Sistema pretende ser integral, para que las medidas logren un máximo de justicia y de rendición de cuentas sobre las violaciones a los derechos humanos e infracciones al DIH ocurridas a lo largo del conflicto. La integralidad del Sistema contribuye también al esclarecimiento de la verdad del conflicto y la construcción de la memoria histórica.</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Entendemos que una respuesta amplia y genuina a los derechos de las víctimas –en el marco de la implementación de todos los demás acuerdos, que también garantizan derechos– es la base de la justicia.</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lastRenderedPageBreak/>
        <w:t>Para cumplir con este propósito y avanzar en la lucha contra la impunidad, el Sistema Integral combina  mecanismos judiciales que permiten la investigación y sanción de las graves violaciones a los derechos humanos y las graves infracciones al Derecho Internacional Humanitario, en los términos que establece la Jurisdicción Especial para la Paz, con mecanismos extrajudiciales complementarios que contribuyan al esclarecimiento de la verdad de lo ocurrido, la búsqueda de los seres queridos desaparecidos y la reparación del daño causado a personas, a colectivos y a territorios enteros.</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 xml:space="preserve">Adicionalmente se crearán, por fuera de la Jurisdicción Especial para la Paz, mecanismos judiciales tales como una unidad de investigación y desmantelamiento de las organizaciones criminales, incluyendo las organizaciones criminales que hayan sido denominadas como sucesoras del paramilitarismo, y sus redes de apoyo, referidas en el punto 3.4. </w:t>
      </w:r>
      <w:proofErr w:type="gramStart"/>
      <w:r w:rsidRPr="00126E1F">
        <w:rPr>
          <w:rFonts w:ascii="Arial" w:eastAsia="Times New Roman" w:hAnsi="Arial" w:cs="Arial"/>
          <w:color w:val="333333"/>
          <w:sz w:val="24"/>
          <w:szCs w:val="24"/>
          <w:lang w:eastAsia="es-CO"/>
        </w:rPr>
        <w:t>de</w:t>
      </w:r>
      <w:proofErr w:type="gramEnd"/>
      <w:r w:rsidRPr="00126E1F">
        <w:rPr>
          <w:rFonts w:ascii="Arial" w:eastAsia="Times New Roman" w:hAnsi="Arial" w:cs="Arial"/>
          <w:color w:val="333333"/>
          <w:sz w:val="24"/>
          <w:szCs w:val="24"/>
          <w:lang w:eastAsia="es-CO"/>
        </w:rPr>
        <w:t xml:space="preserve"> la Agenda del Acuerdo General.</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El Sistema Integral tiene un enfoque diferencial y de género, que se ajusta y responde a las características particulares de la victimización en cada territorio y cada población, y en especial a las necesidades de las mujeres y de los niños y las niñas.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El Sistema Integral hace especial énfasis en medidas restaurativas y reparadoras, y pretende alcanzar justicia no solo con sanciones retributivas.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El Sistema debe también garantizar a la vez la seguridad jurídica de quienes se acojan a las medidas de justicia, como elemento esencial de la transición a la paz.</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El éxito del Sistema Integral depende también de que encuentre la más amplia aceptación en la sociedad.</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Por último, la integralidad del Sistema contribuye a sentar las bases para la recuperación de la confianza, para la convivencia en un escenario de construcción de paz, y para una verdadera reconciliación entre todos y todas los colombianos y las colombianas.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36"/>
          <w:szCs w:val="36"/>
          <w:lang w:eastAsia="es-CO"/>
        </w:rPr>
      </w:pPr>
      <w:r w:rsidRPr="00126E1F">
        <w:rPr>
          <w:rFonts w:ascii="inherit" w:eastAsia="Times New Roman" w:hAnsi="inherit" w:cs="Arial"/>
          <w:b/>
          <w:bCs/>
          <w:color w:val="333333"/>
          <w:sz w:val="36"/>
          <w:lang w:eastAsia="es-CO"/>
        </w:rPr>
        <w:t>Objetivos:</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En resumen, las diferentes medidas y mecanismos del Sistema Integral deben contribuir al cumplimiento de los siguientes objetivos:</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t>• Satisfacción de los derechos de las víctimas</w:t>
      </w:r>
      <w:r w:rsidRPr="00126E1F">
        <w:rPr>
          <w:rFonts w:ascii="Arial" w:eastAsia="Times New Roman" w:hAnsi="Arial" w:cs="Arial"/>
          <w:color w:val="333333"/>
          <w:sz w:val="24"/>
          <w:szCs w:val="24"/>
          <w:lang w:eastAsia="es-CO"/>
        </w:rPr>
        <w:t>, mediante la combinación de mecanismos de carácter judicial y extra-judicial.</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t>• Rendición de cuentas,</w:t>
      </w:r>
      <w:r w:rsidRPr="00126E1F">
        <w:rPr>
          <w:rFonts w:ascii="Arial" w:eastAsia="Times New Roman" w:hAnsi="Arial" w:cs="Arial"/>
          <w:color w:val="333333"/>
          <w:sz w:val="24"/>
          <w:szCs w:val="24"/>
          <w:lang w:eastAsia="es-CO"/>
        </w:rPr>
        <w:t> mediante el establecimiento de responsabilidades, todos los participantes en el conflicto, de forma directa o indirecta, combatientes o no combatientes, deberán asumir su responsabilidad por las graves violaciones e infracciones cometidas en el contexto y en razón del conflicto armado.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lastRenderedPageBreak/>
        <w:t>• No repetición,</w:t>
      </w:r>
      <w:r w:rsidRPr="00126E1F">
        <w:rPr>
          <w:rFonts w:ascii="Arial" w:eastAsia="Times New Roman" w:hAnsi="Arial" w:cs="Arial"/>
          <w:color w:val="333333"/>
          <w:sz w:val="24"/>
          <w:szCs w:val="24"/>
          <w:lang w:eastAsia="es-CO"/>
        </w:rPr>
        <w:t xml:space="preserve"> mediante la aplicación de todas las medidas del Sistema –y de otras que serán acordadas en el Punto 3 de la Agenda– para impedir la </w:t>
      </w:r>
      <w:proofErr w:type="spellStart"/>
      <w:r w:rsidRPr="00126E1F">
        <w:rPr>
          <w:rFonts w:ascii="Arial" w:eastAsia="Times New Roman" w:hAnsi="Arial" w:cs="Arial"/>
          <w:color w:val="333333"/>
          <w:sz w:val="24"/>
          <w:szCs w:val="24"/>
          <w:lang w:eastAsia="es-CO"/>
        </w:rPr>
        <w:t>revictimización</w:t>
      </w:r>
      <w:proofErr w:type="spellEnd"/>
      <w:r w:rsidRPr="00126E1F">
        <w:rPr>
          <w:rFonts w:ascii="Arial" w:eastAsia="Times New Roman" w:hAnsi="Arial" w:cs="Arial"/>
          <w:color w:val="333333"/>
          <w:sz w:val="24"/>
          <w:szCs w:val="24"/>
          <w:lang w:eastAsia="es-CO"/>
        </w:rPr>
        <w:t xml:space="preserve"> y la repetición, alentar el rechazo de la sociedad a la guerra y sus efectos, afianzar la terminación del conflicto, e impedir el surgimiento de nuevas formas de violencia.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t>• Enfoque territorial, diferencial y de género,</w:t>
      </w:r>
      <w:r w:rsidRPr="00126E1F">
        <w:rPr>
          <w:rFonts w:ascii="inherit" w:eastAsia="Times New Roman" w:hAnsi="inherit" w:cs="Arial"/>
          <w:color w:val="333333"/>
          <w:sz w:val="24"/>
          <w:szCs w:val="24"/>
          <w:lang w:eastAsia="es-CO"/>
        </w:rPr>
        <w:t> </w:t>
      </w:r>
      <w:r w:rsidRPr="00126E1F">
        <w:rPr>
          <w:rFonts w:ascii="inherit" w:eastAsia="Times New Roman" w:hAnsi="inherit" w:cs="Arial"/>
          <w:color w:val="333333"/>
          <w:sz w:val="24"/>
          <w:szCs w:val="24"/>
          <w:bdr w:val="none" w:sz="0" w:space="0" w:color="auto" w:frame="1"/>
          <w:lang w:eastAsia="es-CO"/>
        </w:rPr>
        <w:t>mediante el tratamiento diferenciado de territorios y poblaciones, en especial de las víctimas mujeres, de los niños y las niñas, y de las poblaciones y a los colectivos más humildes y más vulnerables, y por tanto más afectadas por el conflicto.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t>• Seguridad jurídica,</w:t>
      </w:r>
      <w:r w:rsidRPr="00126E1F">
        <w:rPr>
          <w:rFonts w:ascii="Arial" w:eastAsia="Times New Roman" w:hAnsi="Arial" w:cs="Arial"/>
          <w:color w:val="333333"/>
          <w:sz w:val="24"/>
          <w:szCs w:val="24"/>
          <w:lang w:eastAsia="es-CO"/>
        </w:rPr>
        <w:t> mediante el cumplimiento de las condiciones del Sistema Integral y en especial de la Jurisdicción Especial para la Paz, con las garantías necesarias del debido proceso.</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t>• Convivencia y reconciliación,</w:t>
      </w:r>
      <w:r w:rsidRPr="00126E1F">
        <w:rPr>
          <w:rFonts w:ascii="inherit" w:eastAsia="Times New Roman" w:hAnsi="inherit" w:cs="Arial"/>
          <w:color w:val="333333"/>
          <w:sz w:val="24"/>
          <w:szCs w:val="24"/>
          <w:lang w:eastAsia="es-CO"/>
        </w:rPr>
        <w:t> </w:t>
      </w:r>
      <w:r w:rsidRPr="00126E1F">
        <w:rPr>
          <w:rFonts w:ascii="inherit" w:eastAsia="Times New Roman" w:hAnsi="inherit" w:cs="Arial"/>
          <w:color w:val="333333"/>
          <w:sz w:val="24"/>
          <w:szCs w:val="24"/>
          <w:bdr w:val="none" w:sz="0" w:space="0" w:color="auto" w:frame="1"/>
          <w:lang w:eastAsia="es-CO"/>
        </w:rPr>
        <w:t>mediante la construcción de confianza en el otro a partir de las transformaciones positivas que en el seno de la sociedad generen los acuerdos de paz, en especial mediante el reconocimiento de las víctimas, el reconocimiento y establecimiento de responsabilidades, y en general el reconocimiento por parte de toda la sociedad de la necesidad de aprovechar esta oportunidad para construir un mejor futuro sobre la base de la justicia social, el respeto y la tolerancia.</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color w:val="333333"/>
          <w:sz w:val="24"/>
          <w:szCs w:val="24"/>
          <w:bdr w:val="none" w:sz="0" w:space="0" w:color="auto" w:frame="1"/>
          <w:lang w:eastAsia="es-CO"/>
        </w:rPr>
        <w:br/>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t>• Legitimidad,</w:t>
      </w:r>
      <w:r w:rsidRPr="00126E1F">
        <w:rPr>
          <w:rFonts w:ascii="Arial" w:eastAsia="Times New Roman" w:hAnsi="Arial" w:cs="Arial"/>
          <w:color w:val="333333"/>
          <w:sz w:val="24"/>
          <w:szCs w:val="24"/>
          <w:lang w:eastAsia="es-CO"/>
        </w:rPr>
        <w:t> respondiendo a las expectativas de las víctimas, de la sociedad en general, y a las obligaciones nacionales e internacionales del Estado colombiano, incluyendo el cumplimiento de lo pactado en el Acuerdo Final.</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36"/>
          <w:szCs w:val="36"/>
          <w:lang w:eastAsia="es-CO"/>
        </w:rPr>
      </w:pPr>
      <w:r w:rsidRPr="00126E1F">
        <w:rPr>
          <w:rFonts w:ascii="inherit" w:eastAsia="Times New Roman" w:hAnsi="inherit" w:cs="Arial"/>
          <w:b/>
          <w:bCs/>
          <w:color w:val="333333"/>
          <w:sz w:val="36"/>
          <w:lang w:eastAsia="es-CO"/>
        </w:rPr>
        <w:t>Componentes:</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El Sistema Integral estará compuesto por los siguientes cinco mecanismos y medidas:</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t>• Comisión para el Esclarecimiento de la Verdad, la Convivencia y la No Repetición:</w:t>
      </w:r>
      <w:r w:rsidRPr="00126E1F">
        <w:rPr>
          <w:rFonts w:ascii="inherit" w:eastAsia="Times New Roman" w:hAnsi="inherit" w:cs="Arial"/>
          <w:color w:val="333333"/>
          <w:sz w:val="24"/>
          <w:szCs w:val="24"/>
          <w:lang w:eastAsia="es-CO"/>
        </w:rPr>
        <w:t> </w:t>
      </w:r>
      <w:r w:rsidRPr="00126E1F">
        <w:rPr>
          <w:rFonts w:ascii="inherit" w:eastAsia="Times New Roman" w:hAnsi="inherit" w:cs="Arial"/>
          <w:color w:val="333333"/>
          <w:sz w:val="24"/>
          <w:szCs w:val="24"/>
          <w:bdr w:val="none" w:sz="0" w:space="0" w:color="auto" w:frame="1"/>
          <w:lang w:eastAsia="es-CO"/>
        </w:rPr>
        <w:t>Será un órgano temporal y de carácter extra-judicial, que busca conocer la Verdad de lo ocurrido y contribuir al esclarecimiento de las violaciones e infracciones y ofrecer una explicación amplia a toda la sociedad de la complejidad del conflicto; promover el reconocimiento de las víctimas y de las responsabilidades de quienes participaron directa e indirectamente en el conflicto armado; y promover la convivencia en los territorios para garantizar la no repetición.</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t>• Unidad especial para la búsqueda de personas dadas por desaparecidas en el contexto y en razón del conflicto armado:</w:t>
      </w:r>
      <w:r w:rsidRPr="00126E1F">
        <w:rPr>
          <w:rFonts w:ascii="Arial" w:eastAsia="Times New Roman" w:hAnsi="Arial" w:cs="Arial"/>
          <w:color w:val="333333"/>
          <w:sz w:val="24"/>
          <w:szCs w:val="24"/>
          <w:lang w:eastAsia="es-CO"/>
        </w:rPr>
        <w:t xml:space="preserve"> Será una unidad especial de alto nivel de carácter humanitario y extrajudicial, cuyo objetivo es dirigir, coordinar y contribuir a la implementación de acciones humanitarias de búsqueda e identificación de todas las personas dadas por desaparecidas en el marco del conflicto que se encuentren con vida, y en los casos de fallecimiento, cuando sea posible, la localización y </w:t>
      </w:r>
      <w:r w:rsidRPr="00126E1F">
        <w:rPr>
          <w:rFonts w:ascii="Arial" w:eastAsia="Times New Roman" w:hAnsi="Arial" w:cs="Arial"/>
          <w:color w:val="333333"/>
          <w:sz w:val="24"/>
          <w:szCs w:val="24"/>
          <w:lang w:eastAsia="es-CO"/>
        </w:rPr>
        <w:lastRenderedPageBreak/>
        <w:t>entrega digna de restos. Las actividades de la Unidad no podrán ni sustituir ni impedir las investigaciones judiciales a que haya lugar en cumplimiento de las obligaciones que tiene el Estado.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t>• Jurisdicción Especial para la Paz:</w:t>
      </w:r>
      <w:r w:rsidRPr="00126E1F">
        <w:rPr>
          <w:rFonts w:ascii="Arial" w:eastAsia="Times New Roman" w:hAnsi="Arial" w:cs="Arial"/>
          <w:color w:val="333333"/>
          <w:sz w:val="24"/>
          <w:szCs w:val="24"/>
          <w:lang w:eastAsia="es-CO"/>
        </w:rPr>
        <w:t> El 23 de septiembre anunciamos que habíamos logrado un acuerdo sobre Jurisdicción Especial para la Paz. Hoy damos a conocer a la opinión pública el texto completo de ese acuerdo.</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La Jurisdicción Especial para la Paz ejercerá funciones judiciales de manera autónoma y preferente sobre los asuntos de su competencia.</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Los objetivos de esta Jurisdicción son satisfacer el derecho de las víctimas a la justicia, ofrecer verdad a la sociedad colombiana, proteger los derechos de las víctimas, contribuir al logro de una paz estable y duradera, adoptar decisiones que otorguen plena seguridad jurídica a quienes participan de manera directa o indirecta en el conflicto armado interno, y deberá hacer énfasis en el fin de la impunidad.</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La Jurisdicción estará constituida por una serie de salas de justicia, entre las que se incluye una Sala de Amnistía e Indulto, y un Tribunal para la Paz, para administrar justicia e investigar, esclarecer, perseguir y sancionar las graves violaciones a los derechos humanos y las graves infracciones al Derecho Internacional Humanitario.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Todas las actuaciones en el componente de justicia, de conformidad con las reglas aplicables a la Jurisdicción Especial para la Paz, respetarán los derechos fundamentales al debido proceso, defensa, asistencia de abogado, presunción de inocencia, y la independencia e imparcialidad de los magistrados de las Salas y secciones así como de los integrantes de la Unidad de Investigación y Acusación. Todas las decisiones judiciales sobre las responsabilidades y sanciones de personas serán debidamente motivadas y fundamentadas en pruebas confiables y admisibles ante tribunales de justicia.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La Jurisdicción Especial incluye un capítulo específico sobre los contenidos, alcances y límites de la concesión de amnistías e indultos, indicando entre otros aspectos que “A la finalización de las hostilidades, de acuerdo con el DIH, el Estado colombiano puede otorgar la amnistía “más amplia posible. No serán objeto de amnistía ni indulto ni beneficios equivalentes los delitos de lesa humanidad, el genocidio, los graves crímenes de guerra, entre otros graves crímenes y violaciones a los derechos humanos.</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t>• Medidas de reparación integral para la construcción de la</w:t>
      </w:r>
      <w:r w:rsidRPr="00126E1F">
        <w:rPr>
          <w:rFonts w:ascii="Arial" w:eastAsia="Times New Roman" w:hAnsi="Arial" w:cs="Arial"/>
          <w:color w:val="333333"/>
          <w:sz w:val="24"/>
          <w:szCs w:val="24"/>
          <w:lang w:eastAsia="es-CO"/>
        </w:rPr>
        <w:t xml:space="preserve"> paz: Se trata de medidas que buscan asegurar la reparación integral de las víctimas, incluyendo los derechos a la restitución, la indemnización, la rehabilitación, la satisfacción y la no repetición; y la reparación colectiva de los territorios, las poblaciones y los colectivos más afectados por el conflicto y más vulnerables, en el marco de la implementación de los demás acuerdos. Con este fin, se fortalecerán los </w:t>
      </w:r>
      <w:r w:rsidRPr="00126E1F">
        <w:rPr>
          <w:rFonts w:ascii="Arial" w:eastAsia="Times New Roman" w:hAnsi="Arial" w:cs="Arial"/>
          <w:color w:val="333333"/>
          <w:sz w:val="24"/>
          <w:szCs w:val="24"/>
          <w:lang w:eastAsia="es-CO"/>
        </w:rPr>
        <w:lastRenderedPageBreak/>
        <w:t>mecanismos existentes, se adoptarán nuevas medidas, y se promoverá el compromiso de todos con la reparación del daño causado.</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inherit" w:eastAsia="Times New Roman" w:hAnsi="inherit" w:cs="Arial"/>
          <w:b/>
          <w:bCs/>
          <w:color w:val="333333"/>
          <w:sz w:val="24"/>
          <w:szCs w:val="24"/>
          <w:lang w:eastAsia="es-CO"/>
        </w:rPr>
        <w:t>• Garantías de No Repetición:</w:t>
      </w:r>
      <w:r w:rsidRPr="00126E1F">
        <w:rPr>
          <w:rFonts w:ascii="Arial" w:eastAsia="Times New Roman" w:hAnsi="Arial" w:cs="Arial"/>
          <w:color w:val="333333"/>
          <w:sz w:val="24"/>
          <w:szCs w:val="24"/>
          <w:lang w:eastAsia="es-CO"/>
        </w:rPr>
        <w:t> Las garantías de no repetición son el resultado, por una parte, de la implementación coordinada de todas las anteriores medidas y mecanismos, así como en general de todos los puntos del Acuerdo Final; y por la otra, de la implementación de medidas de no repetición que se acuerden en el marco del Punto 3 – “Fin del Conflicto”.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Los distintos mecanismos y medidas de verdad, justicia, reparación y no repetición, en tanto parte de un sistema que busca una respuesta integral a las víctimas, no pueden entenderse de manera aislada. Estarán interconectados a través de relaciones de condicionalidad y de incentivos para acceder y mantener cualquier tratamiento especial de justicia, siempre fundados en el reconocimiento de Verdad y responsabilidades. El cumplimiento de estas condicionalidades será verificado por la Jurisdicción Especial para la Paz. </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Ningún mecanismo del Sistema primará sobre otro. Cada mecanismo deberá cumplir su función principal de la manera más ágil posible y sin duplicar aquellas de los otros mecanismos, para lo cual se establecerán los protocolos de colaboración necesarios.</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Por último,  agradecemos a las víctimas por su participación decidida, sus testimonios generosos y sus propuestas, sin las cuales no hubiera sido posible construir este Acuerdo, y las alentamos a participar activamente en su implementación y en la construcción de la paz.</w:t>
      </w:r>
    </w:p>
    <w:p w:rsidR="00126E1F" w:rsidRPr="00126E1F" w:rsidRDefault="00126E1F" w:rsidP="00126E1F">
      <w:pPr>
        <w:shd w:val="clear" w:color="auto" w:fill="FFFFFF"/>
        <w:spacing w:after="0" w:line="240" w:lineRule="auto"/>
        <w:textAlignment w:val="baseline"/>
        <w:rPr>
          <w:rFonts w:ascii="Arial" w:eastAsia="Times New Roman" w:hAnsi="Arial" w:cs="Arial"/>
          <w:color w:val="333333"/>
          <w:sz w:val="24"/>
          <w:szCs w:val="24"/>
          <w:lang w:eastAsia="es-CO"/>
        </w:rPr>
      </w:pPr>
      <w:r w:rsidRPr="00126E1F">
        <w:rPr>
          <w:rFonts w:ascii="Arial" w:eastAsia="Times New Roman" w:hAnsi="Arial" w:cs="Arial"/>
          <w:color w:val="333333"/>
          <w:sz w:val="24"/>
          <w:szCs w:val="24"/>
          <w:lang w:eastAsia="es-CO"/>
        </w:rPr>
        <w:t>Esperamos que con la implementación de éste y de todos los Acuerdos se asegure la dignificación de las víctimas, se haga justicia y se sienten las bases para acabar para siempre con la violencia del conflicto en el país,  y para que nunca nadie más en Colombia sea víctima.</w:t>
      </w:r>
    </w:p>
    <w:p w:rsidR="006A30D5" w:rsidRDefault="006A30D5"/>
    <w:sectPr w:rsidR="006A30D5" w:rsidSect="006A30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6E1F"/>
    <w:rsid w:val="00126E1F"/>
    <w:rsid w:val="00522F19"/>
    <w:rsid w:val="00645B90"/>
    <w:rsid w:val="006A30D5"/>
    <w:rsid w:val="007752F6"/>
    <w:rsid w:val="00E4045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D5"/>
  </w:style>
  <w:style w:type="paragraph" w:styleId="Ttulo1">
    <w:name w:val="heading 1"/>
    <w:basedOn w:val="Normal"/>
    <w:link w:val="Ttulo1Car"/>
    <w:uiPriority w:val="9"/>
    <w:qFormat/>
    <w:rsid w:val="00126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6E1F"/>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126E1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26E1F"/>
    <w:rPr>
      <w:b/>
      <w:bCs/>
    </w:rPr>
  </w:style>
  <w:style w:type="character" w:customStyle="1" w:styleId="apple-converted-space">
    <w:name w:val="apple-converted-space"/>
    <w:basedOn w:val="Fuentedeprrafopredeter"/>
    <w:rsid w:val="00126E1F"/>
  </w:style>
  <w:style w:type="paragraph" w:styleId="Textodeglobo">
    <w:name w:val="Balloon Text"/>
    <w:basedOn w:val="Normal"/>
    <w:link w:val="TextodegloboCar"/>
    <w:uiPriority w:val="99"/>
    <w:semiHidden/>
    <w:unhideWhenUsed/>
    <w:rsid w:val="00126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659852">
      <w:bodyDiv w:val="1"/>
      <w:marLeft w:val="0"/>
      <w:marRight w:val="0"/>
      <w:marTop w:val="0"/>
      <w:marBottom w:val="0"/>
      <w:divBdr>
        <w:top w:val="none" w:sz="0" w:space="0" w:color="auto"/>
        <w:left w:val="none" w:sz="0" w:space="0" w:color="auto"/>
        <w:bottom w:val="none" w:sz="0" w:space="0" w:color="auto"/>
        <w:right w:val="none" w:sz="0" w:space="0" w:color="auto"/>
      </w:divBdr>
      <w:divsChild>
        <w:div w:id="671106456">
          <w:marLeft w:val="0"/>
          <w:marRight w:val="0"/>
          <w:marTop w:val="75"/>
          <w:marBottom w:val="105"/>
          <w:divBdr>
            <w:top w:val="none" w:sz="0" w:space="0" w:color="auto"/>
            <w:left w:val="none" w:sz="0" w:space="0" w:color="auto"/>
            <w:bottom w:val="none" w:sz="0" w:space="0" w:color="auto"/>
            <w:right w:val="none" w:sz="0" w:space="0" w:color="auto"/>
          </w:divBdr>
        </w:div>
        <w:div w:id="1355306066">
          <w:marLeft w:val="0"/>
          <w:marRight w:val="0"/>
          <w:marTop w:val="0"/>
          <w:marBottom w:val="0"/>
          <w:divBdr>
            <w:top w:val="none" w:sz="0" w:space="0" w:color="auto"/>
            <w:left w:val="none" w:sz="0" w:space="0" w:color="auto"/>
            <w:bottom w:val="none" w:sz="0" w:space="0" w:color="auto"/>
            <w:right w:val="none" w:sz="0" w:space="0" w:color="auto"/>
          </w:divBdr>
          <w:divsChild>
            <w:div w:id="86656003">
              <w:marLeft w:val="0"/>
              <w:marRight w:val="0"/>
              <w:marTop w:val="0"/>
              <w:marBottom w:val="0"/>
              <w:divBdr>
                <w:top w:val="none" w:sz="0" w:space="0" w:color="auto"/>
                <w:left w:val="none" w:sz="0" w:space="0" w:color="auto"/>
                <w:bottom w:val="none" w:sz="0" w:space="0" w:color="auto"/>
                <w:right w:val="none" w:sz="0" w:space="0" w:color="auto"/>
              </w:divBdr>
            </w:div>
          </w:divsChild>
        </w:div>
        <w:div w:id="1932810361">
          <w:marLeft w:val="0"/>
          <w:marRight w:val="0"/>
          <w:marTop w:val="0"/>
          <w:marBottom w:val="75"/>
          <w:divBdr>
            <w:top w:val="none" w:sz="0" w:space="0" w:color="auto"/>
            <w:left w:val="none" w:sz="0" w:space="0" w:color="auto"/>
            <w:bottom w:val="none" w:sz="0" w:space="0" w:color="auto"/>
            <w:right w:val="none" w:sz="0" w:space="0" w:color="auto"/>
          </w:divBdr>
        </w:div>
        <w:div w:id="1572545808">
          <w:marLeft w:val="0"/>
          <w:marRight w:val="0"/>
          <w:marTop w:val="0"/>
          <w:marBottom w:val="150"/>
          <w:divBdr>
            <w:top w:val="none" w:sz="0" w:space="0" w:color="auto"/>
            <w:left w:val="none" w:sz="0" w:space="0" w:color="auto"/>
            <w:bottom w:val="dotted" w:sz="6" w:space="4" w:color="CCCCCC"/>
            <w:right w:val="none" w:sz="0" w:space="0" w:color="auto"/>
          </w:divBdr>
          <w:divsChild>
            <w:div w:id="1178227206">
              <w:marLeft w:val="0"/>
              <w:marRight w:val="0"/>
              <w:marTop w:val="0"/>
              <w:marBottom w:val="75"/>
              <w:divBdr>
                <w:top w:val="none" w:sz="0" w:space="0" w:color="auto"/>
                <w:left w:val="none" w:sz="0" w:space="0" w:color="auto"/>
                <w:bottom w:val="dotted" w:sz="6" w:space="4" w:color="CCCCCC"/>
                <w:right w:val="none" w:sz="0" w:space="0" w:color="auto"/>
              </w:divBdr>
              <w:divsChild>
                <w:div w:id="1977369089">
                  <w:marLeft w:val="0"/>
                  <w:marRight w:val="0"/>
                  <w:marTop w:val="0"/>
                  <w:marBottom w:val="0"/>
                  <w:divBdr>
                    <w:top w:val="none" w:sz="0" w:space="0" w:color="auto"/>
                    <w:left w:val="none" w:sz="0" w:space="0" w:color="auto"/>
                    <w:bottom w:val="none" w:sz="0" w:space="0" w:color="auto"/>
                    <w:right w:val="none" w:sz="0" w:space="0" w:color="auto"/>
                  </w:divBdr>
                  <w:divsChild>
                    <w:div w:id="10269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990">
          <w:marLeft w:val="0"/>
          <w:marRight w:val="0"/>
          <w:marTop w:val="0"/>
          <w:marBottom w:val="0"/>
          <w:divBdr>
            <w:top w:val="none" w:sz="0" w:space="0" w:color="auto"/>
            <w:left w:val="none" w:sz="0" w:space="0" w:color="auto"/>
            <w:bottom w:val="none" w:sz="0" w:space="0" w:color="auto"/>
            <w:right w:val="none" w:sz="0" w:space="0" w:color="auto"/>
          </w:divBdr>
          <w:divsChild>
            <w:div w:id="224025887">
              <w:marLeft w:val="0"/>
              <w:marRight w:val="0"/>
              <w:marTop w:val="0"/>
              <w:marBottom w:val="0"/>
              <w:divBdr>
                <w:top w:val="none" w:sz="0" w:space="0" w:color="auto"/>
                <w:left w:val="none" w:sz="0" w:space="0" w:color="auto"/>
                <w:bottom w:val="none" w:sz="0" w:space="0" w:color="auto"/>
                <w:right w:val="none" w:sz="0" w:space="0" w:color="auto"/>
              </w:divBdr>
              <w:divsChild>
                <w:div w:id="1840122202">
                  <w:marLeft w:val="0"/>
                  <w:marRight w:val="0"/>
                  <w:marTop w:val="0"/>
                  <w:marBottom w:val="0"/>
                  <w:divBdr>
                    <w:top w:val="none" w:sz="0" w:space="0" w:color="auto"/>
                    <w:left w:val="none" w:sz="0" w:space="0" w:color="auto"/>
                    <w:bottom w:val="none" w:sz="0" w:space="0" w:color="auto"/>
                    <w:right w:val="none" w:sz="0" w:space="0" w:color="auto"/>
                  </w:divBdr>
                </w:div>
                <w:div w:id="1028599652">
                  <w:marLeft w:val="0"/>
                  <w:marRight w:val="0"/>
                  <w:marTop w:val="0"/>
                  <w:marBottom w:val="0"/>
                  <w:divBdr>
                    <w:top w:val="none" w:sz="0" w:space="0" w:color="auto"/>
                    <w:left w:val="none" w:sz="0" w:space="0" w:color="auto"/>
                    <w:bottom w:val="none" w:sz="0" w:space="0" w:color="auto"/>
                    <w:right w:val="none" w:sz="0" w:space="0" w:color="auto"/>
                  </w:divBdr>
                </w:div>
                <w:div w:id="707487035">
                  <w:marLeft w:val="0"/>
                  <w:marRight w:val="0"/>
                  <w:marTop w:val="0"/>
                  <w:marBottom w:val="0"/>
                  <w:divBdr>
                    <w:top w:val="none" w:sz="0" w:space="0" w:color="auto"/>
                    <w:left w:val="none" w:sz="0" w:space="0" w:color="auto"/>
                    <w:bottom w:val="none" w:sz="0" w:space="0" w:color="auto"/>
                    <w:right w:val="none" w:sz="0" w:space="0" w:color="auto"/>
                  </w:divBdr>
                </w:div>
                <w:div w:id="628588298">
                  <w:marLeft w:val="0"/>
                  <w:marRight w:val="0"/>
                  <w:marTop w:val="0"/>
                  <w:marBottom w:val="0"/>
                  <w:divBdr>
                    <w:top w:val="none" w:sz="0" w:space="0" w:color="auto"/>
                    <w:left w:val="none" w:sz="0" w:space="0" w:color="auto"/>
                    <w:bottom w:val="none" w:sz="0" w:space="0" w:color="auto"/>
                    <w:right w:val="none" w:sz="0" w:space="0" w:color="auto"/>
                  </w:divBdr>
                </w:div>
                <w:div w:id="1159928701">
                  <w:marLeft w:val="0"/>
                  <w:marRight w:val="0"/>
                  <w:marTop w:val="0"/>
                  <w:marBottom w:val="0"/>
                  <w:divBdr>
                    <w:top w:val="none" w:sz="0" w:space="0" w:color="auto"/>
                    <w:left w:val="none" w:sz="0" w:space="0" w:color="auto"/>
                    <w:bottom w:val="none" w:sz="0" w:space="0" w:color="auto"/>
                    <w:right w:val="none" w:sz="0" w:space="0" w:color="auto"/>
                  </w:divBdr>
                </w:div>
                <w:div w:id="610474737">
                  <w:marLeft w:val="0"/>
                  <w:marRight w:val="0"/>
                  <w:marTop w:val="0"/>
                  <w:marBottom w:val="0"/>
                  <w:divBdr>
                    <w:top w:val="none" w:sz="0" w:space="0" w:color="auto"/>
                    <w:left w:val="none" w:sz="0" w:space="0" w:color="auto"/>
                    <w:bottom w:val="none" w:sz="0" w:space="0" w:color="auto"/>
                    <w:right w:val="none" w:sz="0" w:space="0" w:color="auto"/>
                  </w:divBdr>
                </w:div>
                <w:div w:id="811295128">
                  <w:marLeft w:val="0"/>
                  <w:marRight w:val="0"/>
                  <w:marTop w:val="0"/>
                  <w:marBottom w:val="0"/>
                  <w:divBdr>
                    <w:top w:val="none" w:sz="0" w:space="0" w:color="auto"/>
                    <w:left w:val="none" w:sz="0" w:space="0" w:color="auto"/>
                    <w:bottom w:val="none" w:sz="0" w:space="0" w:color="auto"/>
                    <w:right w:val="none" w:sz="0" w:space="0" w:color="auto"/>
                  </w:divBdr>
                </w:div>
                <w:div w:id="865945830">
                  <w:marLeft w:val="0"/>
                  <w:marRight w:val="0"/>
                  <w:marTop w:val="0"/>
                  <w:marBottom w:val="0"/>
                  <w:divBdr>
                    <w:top w:val="none" w:sz="0" w:space="0" w:color="auto"/>
                    <w:left w:val="none" w:sz="0" w:space="0" w:color="auto"/>
                    <w:bottom w:val="none" w:sz="0" w:space="0" w:color="auto"/>
                    <w:right w:val="none" w:sz="0" w:space="0" w:color="auto"/>
                  </w:divBdr>
                </w:div>
                <w:div w:id="708451153">
                  <w:marLeft w:val="0"/>
                  <w:marRight w:val="0"/>
                  <w:marTop w:val="0"/>
                  <w:marBottom w:val="0"/>
                  <w:divBdr>
                    <w:top w:val="none" w:sz="0" w:space="0" w:color="auto"/>
                    <w:left w:val="none" w:sz="0" w:space="0" w:color="auto"/>
                    <w:bottom w:val="none" w:sz="0" w:space="0" w:color="auto"/>
                    <w:right w:val="none" w:sz="0" w:space="0" w:color="auto"/>
                  </w:divBdr>
                </w:div>
                <w:div w:id="1886066523">
                  <w:marLeft w:val="0"/>
                  <w:marRight w:val="0"/>
                  <w:marTop w:val="0"/>
                  <w:marBottom w:val="0"/>
                  <w:divBdr>
                    <w:top w:val="none" w:sz="0" w:space="0" w:color="auto"/>
                    <w:left w:val="none" w:sz="0" w:space="0" w:color="auto"/>
                    <w:bottom w:val="none" w:sz="0" w:space="0" w:color="auto"/>
                    <w:right w:val="none" w:sz="0" w:space="0" w:color="auto"/>
                  </w:divBdr>
                </w:div>
                <w:div w:id="506942264">
                  <w:marLeft w:val="0"/>
                  <w:marRight w:val="0"/>
                  <w:marTop w:val="0"/>
                  <w:marBottom w:val="0"/>
                  <w:divBdr>
                    <w:top w:val="none" w:sz="0" w:space="0" w:color="auto"/>
                    <w:left w:val="none" w:sz="0" w:space="0" w:color="auto"/>
                    <w:bottom w:val="none" w:sz="0" w:space="0" w:color="auto"/>
                    <w:right w:val="none" w:sz="0" w:space="0" w:color="auto"/>
                  </w:divBdr>
                </w:div>
                <w:div w:id="855658781">
                  <w:marLeft w:val="0"/>
                  <w:marRight w:val="0"/>
                  <w:marTop w:val="0"/>
                  <w:marBottom w:val="0"/>
                  <w:divBdr>
                    <w:top w:val="none" w:sz="0" w:space="0" w:color="auto"/>
                    <w:left w:val="none" w:sz="0" w:space="0" w:color="auto"/>
                    <w:bottom w:val="none" w:sz="0" w:space="0" w:color="auto"/>
                    <w:right w:val="none" w:sz="0" w:space="0" w:color="auto"/>
                  </w:divBdr>
                </w:div>
                <w:div w:id="1593775396">
                  <w:marLeft w:val="0"/>
                  <w:marRight w:val="0"/>
                  <w:marTop w:val="0"/>
                  <w:marBottom w:val="0"/>
                  <w:divBdr>
                    <w:top w:val="none" w:sz="0" w:space="0" w:color="auto"/>
                    <w:left w:val="none" w:sz="0" w:space="0" w:color="auto"/>
                    <w:bottom w:val="none" w:sz="0" w:space="0" w:color="auto"/>
                    <w:right w:val="none" w:sz="0" w:space="0" w:color="auto"/>
                  </w:divBdr>
                </w:div>
                <w:div w:id="406418962">
                  <w:marLeft w:val="0"/>
                  <w:marRight w:val="0"/>
                  <w:marTop w:val="0"/>
                  <w:marBottom w:val="0"/>
                  <w:divBdr>
                    <w:top w:val="none" w:sz="0" w:space="0" w:color="auto"/>
                    <w:left w:val="none" w:sz="0" w:space="0" w:color="auto"/>
                    <w:bottom w:val="none" w:sz="0" w:space="0" w:color="auto"/>
                    <w:right w:val="none" w:sz="0" w:space="0" w:color="auto"/>
                  </w:divBdr>
                </w:div>
                <w:div w:id="1077678339">
                  <w:marLeft w:val="0"/>
                  <w:marRight w:val="0"/>
                  <w:marTop w:val="0"/>
                  <w:marBottom w:val="0"/>
                  <w:divBdr>
                    <w:top w:val="none" w:sz="0" w:space="0" w:color="auto"/>
                    <w:left w:val="none" w:sz="0" w:space="0" w:color="auto"/>
                    <w:bottom w:val="none" w:sz="0" w:space="0" w:color="auto"/>
                    <w:right w:val="none" w:sz="0" w:space="0" w:color="auto"/>
                  </w:divBdr>
                </w:div>
                <w:div w:id="799805953">
                  <w:marLeft w:val="0"/>
                  <w:marRight w:val="0"/>
                  <w:marTop w:val="0"/>
                  <w:marBottom w:val="0"/>
                  <w:divBdr>
                    <w:top w:val="none" w:sz="0" w:space="0" w:color="auto"/>
                    <w:left w:val="none" w:sz="0" w:space="0" w:color="auto"/>
                    <w:bottom w:val="none" w:sz="0" w:space="0" w:color="auto"/>
                    <w:right w:val="none" w:sz="0" w:space="0" w:color="auto"/>
                  </w:divBdr>
                </w:div>
                <w:div w:id="901208331">
                  <w:marLeft w:val="0"/>
                  <w:marRight w:val="0"/>
                  <w:marTop w:val="0"/>
                  <w:marBottom w:val="0"/>
                  <w:divBdr>
                    <w:top w:val="none" w:sz="0" w:space="0" w:color="auto"/>
                    <w:left w:val="none" w:sz="0" w:space="0" w:color="auto"/>
                    <w:bottom w:val="none" w:sz="0" w:space="0" w:color="auto"/>
                    <w:right w:val="none" w:sz="0" w:space="0" w:color="auto"/>
                  </w:divBdr>
                </w:div>
                <w:div w:id="465708471">
                  <w:marLeft w:val="0"/>
                  <w:marRight w:val="0"/>
                  <w:marTop w:val="0"/>
                  <w:marBottom w:val="0"/>
                  <w:divBdr>
                    <w:top w:val="none" w:sz="0" w:space="0" w:color="auto"/>
                    <w:left w:val="none" w:sz="0" w:space="0" w:color="auto"/>
                    <w:bottom w:val="none" w:sz="0" w:space="0" w:color="auto"/>
                    <w:right w:val="none" w:sz="0" w:space="0" w:color="auto"/>
                  </w:divBdr>
                </w:div>
                <w:div w:id="1687318865">
                  <w:marLeft w:val="0"/>
                  <w:marRight w:val="0"/>
                  <w:marTop w:val="0"/>
                  <w:marBottom w:val="0"/>
                  <w:divBdr>
                    <w:top w:val="none" w:sz="0" w:space="0" w:color="auto"/>
                    <w:left w:val="none" w:sz="0" w:space="0" w:color="auto"/>
                    <w:bottom w:val="none" w:sz="0" w:space="0" w:color="auto"/>
                    <w:right w:val="none" w:sz="0" w:space="0" w:color="auto"/>
                  </w:divBdr>
                </w:div>
                <w:div w:id="1799755956">
                  <w:marLeft w:val="0"/>
                  <w:marRight w:val="0"/>
                  <w:marTop w:val="0"/>
                  <w:marBottom w:val="0"/>
                  <w:divBdr>
                    <w:top w:val="none" w:sz="0" w:space="0" w:color="auto"/>
                    <w:left w:val="none" w:sz="0" w:space="0" w:color="auto"/>
                    <w:bottom w:val="none" w:sz="0" w:space="0" w:color="auto"/>
                    <w:right w:val="none" w:sz="0" w:space="0" w:color="auto"/>
                  </w:divBdr>
                </w:div>
                <w:div w:id="1373728978">
                  <w:marLeft w:val="0"/>
                  <w:marRight w:val="0"/>
                  <w:marTop w:val="0"/>
                  <w:marBottom w:val="0"/>
                  <w:divBdr>
                    <w:top w:val="none" w:sz="0" w:space="0" w:color="auto"/>
                    <w:left w:val="none" w:sz="0" w:space="0" w:color="auto"/>
                    <w:bottom w:val="none" w:sz="0" w:space="0" w:color="auto"/>
                    <w:right w:val="none" w:sz="0" w:space="0" w:color="auto"/>
                  </w:divBdr>
                </w:div>
                <w:div w:id="1658339010">
                  <w:marLeft w:val="0"/>
                  <w:marRight w:val="0"/>
                  <w:marTop w:val="0"/>
                  <w:marBottom w:val="0"/>
                  <w:divBdr>
                    <w:top w:val="none" w:sz="0" w:space="0" w:color="auto"/>
                    <w:left w:val="none" w:sz="0" w:space="0" w:color="auto"/>
                    <w:bottom w:val="none" w:sz="0" w:space="0" w:color="auto"/>
                    <w:right w:val="none" w:sz="0" w:space="0" w:color="auto"/>
                  </w:divBdr>
                </w:div>
                <w:div w:id="1035353710">
                  <w:marLeft w:val="0"/>
                  <w:marRight w:val="0"/>
                  <w:marTop w:val="0"/>
                  <w:marBottom w:val="0"/>
                  <w:divBdr>
                    <w:top w:val="none" w:sz="0" w:space="0" w:color="auto"/>
                    <w:left w:val="none" w:sz="0" w:space="0" w:color="auto"/>
                    <w:bottom w:val="none" w:sz="0" w:space="0" w:color="auto"/>
                    <w:right w:val="none" w:sz="0" w:space="0" w:color="auto"/>
                  </w:divBdr>
                </w:div>
                <w:div w:id="787119494">
                  <w:marLeft w:val="0"/>
                  <w:marRight w:val="0"/>
                  <w:marTop w:val="0"/>
                  <w:marBottom w:val="0"/>
                  <w:divBdr>
                    <w:top w:val="none" w:sz="0" w:space="0" w:color="auto"/>
                    <w:left w:val="none" w:sz="0" w:space="0" w:color="auto"/>
                    <w:bottom w:val="none" w:sz="0" w:space="0" w:color="auto"/>
                    <w:right w:val="none" w:sz="0" w:space="0" w:color="auto"/>
                  </w:divBdr>
                </w:div>
                <w:div w:id="907611633">
                  <w:marLeft w:val="0"/>
                  <w:marRight w:val="0"/>
                  <w:marTop w:val="0"/>
                  <w:marBottom w:val="0"/>
                  <w:divBdr>
                    <w:top w:val="none" w:sz="0" w:space="0" w:color="auto"/>
                    <w:left w:val="none" w:sz="0" w:space="0" w:color="auto"/>
                    <w:bottom w:val="none" w:sz="0" w:space="0" w:color="auto"/>
                    <w:right w:val="none" w:sz="0" w:space="0" w:color="auto"/>
                  </w:divBdr>
                </w:div>
                <w:div w:id="1889098793">
                  <w:marLeft w:val="0"/>
                  <w:marRight w:val="0"/>
                  <w:marTop w:val="0"/>
                  <w:marBottom w:val="0"/>
                  <w:divBdr>
                    <w:top w:val="none" w:sz="0" w:space="0" w:color="auto"/>
                    <w:left w:val="none" w:sz="0" w:space="0" w:color="auto"/>
                    <w:bottom w:val="none" w:sz="0" w:space="0" w:color="auto"/>
                    <w:right w:val="none" w:sz="0" w:space="0" w:color="auto"/>
                  </w:divBdr>
                </w:div>
                <w:div w:id="557278742">
                  <w:marLeft w:val="0"/>
                  <w:marRight w:val="0"/>
                  <w:marTop w:val="0"/>
                  <w:marBottom w:val="0"/>
                  <w:divBdr>
                    <w:top w:val="none" w:sz="0" w:space="0" w:color="auto"/>
                    <w:left w:val="none" w:sz="0" w:space="0" w:color="auto"/>
                    <w:bottom w:val="none" w:sz="0" w:space="0" w:color="auto"/>
                    <w:right w:val="none" w:sz="0" w:space="0" w:color="auto"/>
                  </w:divBdr>
                </w:div>
                <w:div w:id="1931232143">
                  <w:marLeft w:val="0"/>
                  <w:marRight w:val="0"/>
                  <w:marTop w:val="0"/>
                  <w:marBottom w:val="0"/>
                  <w:divBdr>
                    <w:top w:val="none" w:sz="0" w:space="0" w:color="auto"/>
                    <w:left w:val="none" w:sz="0" w:space="0" w:color="auto"/>
                    <w:bottom w:val="none" w:sz="0" w:space="0" w:color="auto"/>
                    <w:right w:val="none" w:sz="0" w:space="0" w:color="auto"/>
                  </w:divBdr>
                </w:div>
                <w:div w:id="1836339346">
                  <w:marLeft w:val="0"/>
                  <w:marRight w:val="0"/>
                  <w:marTop w:val="0"/>
                  <w:marBottom w:val="0"/>
                  <w:divBdr>
                    <w:top w:val="none" w:sz="0" w:space="0" w:color="auto"/>
                    <w:left w:val="none" w:sz="0" w:space="0" w:color="auto"/>
                    <w:bottom w:val="none" w:sz="0" w:space="0" w:color="auto"/>
                    <w:right w:val="none" w:sz="0" w:space="0" w:color="auto"/>
                  </w:divBdr>
                </w:div>
                <w:div w:id="2130471607">
                  <w:marLeft w:val="0"/>
                  <w:marRight w:val="0"/>
                  <w:marTop w:val="0"/>
                  <w:marBottom w:val="0"/>
                  <w:divBdr>
                    <w:top w:val="none" w:sz="0" w:space="0" w:color="auto"/>
                    <w:left w:val="none" w:sz="0" w:space="0" w:color="auto"/>
                    <w:bottom w:val="none" w:sz="0" w:space="0" w:color="auto"/>
                    <w:right w:val="none" w:sz="0" w:space="0" w:color="auto"/>
                  </w:divBdr>
                </w:div>
                <w:div w:id="592668443">
                  <w:marLeft w:val="0"/>
                  <w:marRight w:val="0"/>
                  <w:marTop w:val="0"/>
                  <w:marBottom w:val="0"/>
                  <w:divBdr>
                    <w:top w:val="none" w:sz="0" w:space="0" w:color="auto"/>
                    <w:left w:val="none" w:sz="0" w:space="0" w:color="auto"/>
                    <w:bottom w:val="none" w:sz="0" w:space="0" w:color="auto"/>
                    <w:right w:val="none" w:sz="0" w:space="0" w:color="auto"/>
                  </w:divBdr>
                </w:div>
                <w:div w:id="431896737">
                  <w:marLeft w:val="0"/>
                  <w:marRight w:val="0"/>
                  <w:marTop w:val="0"/>
                  <w:marBottom w:val="0"/>
                  <w:divBdr>
                    <w:top w:val="none" w:sz="0" w:space="0" w:color="auto"/>
                    <w:left w:val="none" w:sz="0" w:space="0" w:color="auto"/>
                    <w:bottom w:val="none" w:sz="0" w:space="0" w:color="auto"/>
                    <w:right w:val="none" w:sz="0" w:space="0" w:color="auto"/>
                  </w:divBdr>
                </w:div>
                <w:div w:id="73286206">
                  <w:marLeft w:val="0"/>
                  <w:marRight w:val="0"/>
                  <w:marTop w:val="0"/>
                  <w:marBottom w:val="0"/>
                  <w:divBdr>
                    <w:top w:val="none" w:sz="0" w:space="0" w:color="auto"/>
                    <w:left w:val="none" w:sz="0" w:space="0" w:color="auto"/>
                    <w:bottom w:val="none" w:sz="0" w:space="0" w:color="auto"/>
                    <w:right w:val="none" w:sz="0" w:space="0" w:color="auto"/>
                  </w:divBdr>
                </w:div>
                <w:div w:id="1328047996">
                  <w:marLeft w:val="0"/>
                  <w:marRight w:val="0"/>
                  <w:marTop w:val="0"/>
                  <w:marBottom w:val="0"/>
                  <w:divBdr>
                    <w:top w:val="none" w:sz="0" w:space="0" w:color="auto"/>
                    <w:left w:val="none" w:sz="0" w:space="0" w:color="auto"/>
                    <w:bottom w:val="none" w:sz="0" w:space="0" w:color="auto"/>
                    <w:right w:val="none" w:sz="0" w:space="0" w:color="auto"/>
                  </w:divBdr>
                </w:div>
                <w:div w:id="461578326">
                  <w:marLeft w:val="0"/>
                  <w:marRight w:val="0"/>
                  <w:marTop w:val="0"/>
                  <w:marBottom w:val="0"/>
                  <w:divBdr>
                    <w:top w:val="none" w:sz="0" w:space="0" w:color="auto"/>
                    <w:left w:val="none" w:sz="0" w:space="0" w:color="auto"/>
                    <w:bottom w:val="none" w:sz="0" w:space="0" w:color="auto"/>
                    <w:right w:val="none" w:sz="0" w:space="0" w:color="auto"/>
                  </w:divBdr>
                </w:div>
                <w:div w:id="332102821">
                  <w:marLeft w:val="0"/>
                  <w:marRight w:val="0"/>
                  <w:marTop w:val="0"/>
                  <w:marBottom w:val="0"/>
                  <w:divBdr>
                    <w:top w:val="none" w:sz="0" w:space="0" w:color="auto"/>
                    <w:left w:val="none" w:sz="0" w:space="0" w:color="auto"/>
                    <w:bottom w:val="none" w:sz="0" w:space="0" w:color="auto"/>
                    <w:right w:val="none" w:sz="0" w:space="0" w:color="auto"/>
                  </w:divBdr>
                </w:div>
                <w:div w:id="1736778204">
                  <w:marLeft w:val="0"/>
                  <w:marRight w:val="0"/>
                  <w:marTop w:val="0"/>
                  <w:marBottom w:val="0"/>
                  <w:divBdr>
                    <w:top w:val="none" w:sz="0" w:space="0" w:color="auto"/>
                    <w:left w:val="none" w:sz="0" w:space="0" w:color="auto"/>
                    <w:bottom w:val="none" w:sz="0" w:space="0" w:color="auto"/>
                    <w:right w:val="none" w:sz="0" w:space="0" w:color="auto"/>
                  </w:divBdr>
                </w:div>
                <w:div w:id="221796071">
                  <w:marLeft w:val="0"/>
                  <w:marRight w:val="0"/>
                  <w:marTop w:val="0"/>
                  <w:marBottom w:val="0"/>
                  <w:divBdr>
                    <w:top w:val="none" w:sz="0" w:space="0" w:color="auto"/>
                    <w:left w:val="none" w:sz="0" w:space="0" w:color="auto"/>
                    <w:bottom w:val="none" w:sz="0" w:space="0" w:color="auto"/>
                    <w:right w:val="none" w:sz="0" w:space="0" w:color="auto"/>
                  </w:divBdr>
                </w:div>
                <w:div w:id="1797747617">
                  <w:marLeft w:val="0"/>
                  <w:marRight w:val="0"/>
                  <w:marTop w:val="0"/>
                  <w:marBottom w:val="0"/>
                  <w:divBdr>
                    <w:top w:val="none" w:sz="0" w:space="0" w:color="auto"/>
                    <w:left w:val="none" w:sz="0" w:space="0" w:color="auto"/>
                    <w:bottom w:val="none" w:sz="0" w:space="0" w:color="auto"/>
                    <w:right w:val="none" w:sz="0" w:space="0" w:color="auto"/>
                  </w:divBdr>
                </w:div>
                <w:div w:id="441920983">
                  <w:marLeft w:val="0"/>
                  <w:marRight w:val="0"/>
                  <w:marTop w:val="0"/>
                  <w:marBottom w:val="0"/>
                  <w:divBdr>
                    <w:top w:val="none" w:sz="0" w:space="0" w:color="auto"/>
                    <w:left w:val="none" w:sz="0" w:space="0" w:color="auto"/>
                    <w:bottom w:val="none" w:sz="0" w:space="0" w:color="auto"/>
                    <w:right w:val="none" w:sz="0" w:space="0" w:color="auto"/>
                  </w:divBdr>
                </w:div>
                <w:div w:id="792677541">
                  <w:marLeft w:val="0"/>
                  <w:marRight w:val="0"/>
                  <w:marTop w:val="0"/>
                  <w:marBottom w:val="0"/>
                  <w:divBdr>
                    <w:top w:val="none" w:sz="0" w:space="0" w:color="auto"/>
                    <w:left w:val="none" w:sz="0" w:space="0" w:color="auto"/>
                    <w:bottom w:val="none" w:sz="0" w:space="0" w:color="auto"/>
                    <w:right w:val="none" w:sz="0" w:space="0" w:color="auto"/>
                  </w:divBdr>
                </w:div>
                <w:div w:id="17970402">
                  <w:marLeft w:val="0"/>
                  <w:marRight w:val="0"/>
                  <w:marTop w:val="0"/>
                  <w:marBottom w:val="0"/>
                  <w:divBdr>
                    <w:top w:val="none" w:sz="0" w:space="0" w:color="auto"/>
                    <w:left w:val="none" w:sz="0" w:space="0" w:color="auto"/>
                    <w:bottom w:val="none" w:sz="0" w:space="0" w:color="auto"/>
                    <w:right w:val="none" w:sz="0" w:space="0" w:color="auto"/>
                  </w:divBdr>
                </w:div>
                <w:div w:id="1452163999">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157309613">
                  <w:marLeft w:val="0"/>
                  <w:marRight w:val="0"/>
                  <w:marTop w:val="0"/>
                  <w:marBottom w:val="0"/>
                  <w:divBdr>
                    <w:top w:val="none" w:sz="0" w:space="0" w:color="auto"/>
                    <w:left w:val="none" w:sz="0" w:space="0" w:color="auto"/>
                    <w:bottom w:val="none" w:sz="0" w:space="0" w:color="auto"/>
                    <w:right w:val="none" w:sz="0" w:space="0" w:color="auto"/>
                  </w:divBdr>
                </w:div>
                <w:div w:id="988366912">
                  <w:marLeft w:val="0"/>
                  <w:marRight w:val="0"/>
                  <w:marTop w:val="0"/>
                  <w:marBottom w:val="0"/>
                  <w:divBdr>
                    <w:top w:val="none" w:sz="0" w:space="0" w:color="auto"/>
                    <w:left w:val="none" w:sz="0" w:space="0" w:color="auto"/>
                    <w:bottom w:val="none" w:sz="0" w:space="0" w:color="auto"/>
                    <w:right w:val="none" w:sz="0" w:space="0" w:color="auto"/>
                  </w:divBdr>
                </w:div>
                <w:div w:id="1367295334">
                  <w:marLeft w:val="0"/>
                  <w:marRight w:val="0"/>
                  <w:marTop w:val="0"/>
                  <w:marBottom w:val="0"/>
                  <w:divBdr>
                    <w:top w:val="none" w:sz="0" w:space="0" w:color="auto"/>
                    <w:left w:val="none" w:sz="0" w:space="0" w:color="auto"/>
                    <w:bottom w:val="none" w:sz="0" w:space="0" w:color="auto"/>
                    <w:right w:val="none" w:sz="0" w:space="0" w:color="auto"/>
                  </w:divBdr>
                </w:div>
                <w:div w:id="1795564951">
                  <w:marLeft w:val="0"/>
                  <w:marRight w:val="0"/>
                  <w:marTop w:val="0"/>
                  <w:marBottom w:val="0"/>
                  <w:divBdr>
                    <w:top w:val="none" w:sz="0" w:space="0" w:color="auto"/>
                    <w:left w:val="none" w:sz="0" w:space="0" w:color="auto"/>
                    <w:bottom w:val="none" w:sz="0" w:space="0" w:color="auto"/>
                    <w:right w:val="none" w:sz="0" w:space="0" w:color="auto"/>
                  </w:divBdr>
                </w:div>
                <w:div w:id="857156088">
                  <w:marLeft w:val="0"/>
                  <w:marRight w:val="0"/>
                  <w:marTop w:val="0"/>
                  <w:marBottom w:val="0"/>
                  <w:divBdr>
                    <w:top w:val="none" w:sz="0" w:space="0" w:color="auto"/>
                    <w:left w:val="none" w:sz="0" w:space="0" w:color="auto"/>
                    <w:bottom w:val="none" w:sz="0" w:space="0" w:color="auto"/>
                    <w:right w:val="none" w:sz="0" w:space="0" w:color="auto"/>
                  </w:divBdr>
                </w:div>
                <w:div w:id="637683268">
                  <w:marLeft w:val="0"/>
                  <w:marRight w:val="0"/>
                  <w:marTop w:val="0"/>
                  <w:marBottom w:val="0"/>
                  <w:divBdr>
                    <w:top w:val="none" w:sz="0" w:space="0" w:color="auto"/>
                    <w:left w:val="none" w:sz="0" w:space="0" w:color="auto"/>
                    <w:bottom w:val="none" w:sz="0" w:space="0" w:color="auto"/>
                    <w:right w:val="none" w:sz="0" w:space="0" w:color="auto"/>
                  </w:divBdr>
                </w:div>
                <w:div w:id="936793043">
                  <w:marLeft w:val="0"/>
                  <w:marRight w:val="0"/>
                  <w:marTop w:val="0"/>
                  <w:marBottom w:val="0"/>
                  <w:divBdr>
                    <w:top w:val="none" w:sz="0" w:space="0" w:color="auto"/>
                    <w:left w:val="none" w:sz="0" w:space="0" w:color="auto"/>
                    <w:bottom w:val="none" w:sz="0" w:space="0" w:color="auto"/>
                    <w:right w:val="none" w:sz="0" w:space="0" w:color="auto"/>
                  </w:divBdr>
                </w:div>
                <w:div w:id="1683824200">
                  <w:marLeft w:val="0"/>
                  <w:marRight w:val="0"/>
                  <w:marTop w:val="0"/>
                  <w:marBottom w:val="0"/>
                  <w:divBdr>
                    <w:top w:val="none" w:sz="0" w:space="0" w:color="auto"/>
                    <w:left w:val="none" w:sz="0" w:space="0" w:color="auto"/>
                    <w:bottom w:val="none" w:sz="0" w:space="0" w:color="auto"/>
                    <w:right w:val="none" w:sz="0" w:space="0" w:color="auto"/>
                  </w:divBdr>
                </w:div>
                <w:div w:id="779642406">
                  <w:marLeft w:val="0"/>
                  <w:marRight w:val="0"/>
                  <w:marTop w:val="0"/>
                  <w:marBottom w:val="0"/>
                  <w:divBdr>
                    <w:top w:val="none" w:sz="0" w:space="0" w:color="auto"/>
                    <w:left w:val="none" w:sz="0" w:space="0" w:color="auto"/>
                    <w:bottom w:val="none" w:sz="0" w:space="0" w:color="auto"/>
                    <w:right w:val="none" w:sz="0" w:space="0" w:color="auto"/>
                  </w:divBdr>
                </w:div>
                <w:div w:id="1596941163">
                  <w:marLeft w:val="0"/>
                  <w:marRight w:val="0"/>
                  <w:marTop w:val="0"/>
                  <w:marBottom w:val="0"/>
                  <w:divBdr>
                    <w:top w:val="none" w:sz="0" w:space="0" w:color="auto"/>
                    <w:left w:val="none" w:sz="0" w:space="0" w:color="auto"/>
                    <w:bottom w:val="none" w:sz="0" w:space="0" w:color="auto"/>
                    <w:right w:val="none" w:sz="0" w:space="0" w:color="auto"/>
                  </w:divBdr>
                </w:div>
                <w:div w:id="347026695">
                  <w:marLeft w:val="0"/>
                  <w:marRight w:val="0"/>
                  <w:marTop w:val="0"/>
                  <w:marBottom w:val="0"/>
                  <w:divBdr>
                    <w:top w:val="none" w:sz="0" w:space="0" w:color="auto"/>
                    <w:left w:val="none" w:sz="0" w:space="0" w:color="auto"/>
                    <w:bottom w:val="none" w:sz="0" w:space="0" w:color="auto"/>
                    <w:right w:val="none" w:sz="0" w:space="0" w:color="auto"/>
                  </w:divBdr>
                </w:div>
                <w:div w:id="1593583963">
                  <w:marLeft w:val="0"/>
                  <w:marRight w:val="0"/>
                  <w:marTop w:val="0"/>
                  <w:marBottom w:val="0"/>
                  <w:divBdr>
                    <w:top w:val="none" w:sz="0" w:space="0" w:color="auto"/>
                    <w:left w:val="none" w:sz="0" w:space="0" w:color="auto"/>
                    <w:bottom w:val="none" w:sz="0" w:space="0" w:color="auto"/>
                    <w:right w:val="none" w:sz="0" w:space="0" w:color="auto"/>
                  </w:divBdr>
                </w:div>
                <w:div w:id="368652658">
                  <w:marLeft w:val="0"/>
                  <w:marRight w:val="0"/>
                  <w:marTop w:val="0"/>
                  <w:marBottom w:val="0"/>
                  <w:divBdr>
                    <w:top w:val="none" w:sz="0" w:space="0" w:color="auto"/>
                    <w:left w:val="none" w:sz="0" w:space="0" w:color="auto"/>
                    <w:bottom w:val="none" w:sz="0" w:space="0" w:color="auto"/>
                    <w:right w:val="none" w:sz="0" w:space="0" w:color="auto"/>
                  </w:divBdr>
                </w:div>
                <w:div w:id="2087652702">
                  <w:marLeft w:val="0"/>
                  <w:marRight w:val="0"/>
                  <w:marTop w:val="0"/>
                  <w:marBottom w:val="0"/>
                  <w:divBdr>
                    <w:top w:val="none" w:sz="0" w:space="0" w:color="auto"/>
                    <w:left w:val="none" w:sz="0" w:space="0" w:color="auto"/>
                    <w:bottom w:val="none" w:sz="0" w:space="0" w:color="auto"/>
                    <w:right w:val="none" w:sz="0" w:space="0" w:color="auto"/>
                  </w:divBdr>
                </w:div>
                <w:div w:id="1438477021">
                  <w:marLeft w:val="0"/>
                  <w:marRight w:val="0"/>
                  <w:marTop w:val="0"/>
                  <w:marBottom w:val="0"/>
                  <w:divBdr>
                    <w:top w:val="none" w:sz="0" w:space="0" w:color="auto"/>
                    <w:left w:val="none" w:sz="0" w:space="0" w:color="auto"/>
                    <w:bottom w:val="none" w:sz="0" w:space="0" w:color="auto"/>
                    <w:right w:val="none" w:sz="0" w:space="0" w:color="auto"/>
                  </w:divBdr>
                </w:div>
                <w:div w:id="1066103103">
                  <w:marLeft w:val="0"/>
                  <w:marRight w:val="0"/>
                  <w:marTop w:val="0"/>
                  <w:marBottom w:val="0"/>
                  <w:divBdr>
                    <w:top w:val="none" w:sz="0" w:space="0" w:color="auto"/>
                    <w:left w:val="none" w:sz="0" w:space="0" w:color="auto"/>
                    <w:bottom w:val="none" w:sz="0" w:space="0" w:color="auto"/>
                    <w:right w:val="none" w:sz="0" w:space="0" w:color="auto"/>
                  </w:divBdr>
                </w:div>
                <w:div w:id="473067556">
                  <w:marLeft w:val="0"/>
                  <w:marRight w:val="0"/>
                  <w:marTop w:val="0"/>
                  <w:marBottom w:val="0"/>
                  <w:divBdr>
                    <w:top w:val="none" w:sz="0" w:space="0" w:color="auto"/>
                    <w:left w:val="none" w:sz="0" w:space="0" w:color="auto"/>
                    <w:bottom w:val="none" w:sz="0" w:space="0" w:color="auto"/>
                    <w:right w:val="none" w:sz="0" w:space="0" w:color="auto"/>
                  </w:divBdr>
                </w:div>
                <w:div w:id="856693695">
                  <w:marLeft w:val="0"/>
                  <w:marRight w:val="0"/>
                  <w:marTop w:val="0"/>
                  <w:marBottom w:val="0"/>
                  <w:divBdr>
                    <w:top w:val="none" w:sz="0" w:space="0" w:color="auto"/>
                    <w:left w:val="none" w:sz="0" w:space="0" w:color="auto"/>
                    <w:bottom w:val="none" w:sz="0" w:space="0" w:color="auto"/>
                    <w:right w:val="none" w:sz="0" w:space="0" w:color="auto"/>
                  </w:divBdr>
                </w:div>
                <w:div w:id="236478539">
                  <w:marLeft w:val="0"/>
                  <w:marRight w:val="0"/>
                  <w:marTop w:val="0"/>
                  <w:marBottom w:val="0"/>
                  <w:divBdr>
                    <w:top w:val="none" w:sz="0" w:space="0" w:color="auto"/>
                    <w:left w:val="none" w:sz="0" w:space="0" w:color="auto"/>
                    <w:bottom w:val="none" w:sz="0" w:space="0" w:color="auto"/>
                    <w:right w:val="none" w:sz="0" w:space="0" w:color="auto"/>
                  </w:divBdr>
                </w:div>
                <w:div w:id="1162044431">
                  <w:marLeft w:val="0"/>
                  <w:marRight w:val="0"/>
                  <w:marTop w:val="0"/>
                  <w:marBottom w:val="0"/>
                  <w:divBdr>
                    <w:top w:val="none" w:sz="0" w:space="0" w:color="auto"/>
                    <w:left w:val="none" w:sz="0" w:space="0" w:color="auto"/>
                    <w:bottom w:val="none" w:sz="0" w:space="0" w:color="auto"/>
                    <w:right w:val="none" w:sz="0" w:space="0" w:color="auto"/>
                  </w:divBdr>
                </w:div>
                <w:div w:id="686642992">
                  <w:marLeft w:val="0"/>
                  <w:marRight w:val="0"/>
                  <w:marTop w:val="0"/>
                  <w:marBottom w:val="0"/>
                  <w:divBdr>
                    <w:top w:val="none" w:sz="0" w:space="0" w:color="auto"/>
                    <w:left w:val="none" w:sz="0" w:space="0" w:color="auto"/>
                    <w:bottom w:val="none" w:sz="0" w:space="0" w:color="auto"/>
                    <w:right w:val="none" w:sz="0" w:space="0" w:color="auto"/>
                  </w:divBdr>
                </w:div>
                <w:div w:id="1782451190">
                  <w:marLeft w:val="0"/>
                  <w:marRight w:val="0"/>
                  <w:marTop w:val="0"/>
                  <w:marBottom w:val="0"/>
                  <w:divBdr>
                    <w:top w:val="none" w:sz="0" w:space="0" w:color="auto"/>
                    <w:left w:val="none" w:sz="0" w:space="0" w:color="auto"/>
                    <w:bottom w:val="none" w:sz="0" w:space="0" w:color="auto"/>
                    <w:right w:val="none" w:sz="0" w:space="0" w:color="auto"/>
                  </w:divBdr>
                </w:div>
                <w:div w:id="1697194585">
                  <w:marLeft w:val="0"/>
                  <w:marRight w:val="0"/>
                  <w:marTop w:val="0"/>
                  <w:marBottom w:val="0"/>
                  <w:divBdr>
                    <w:top w:val="none" w:sz="0" w:space="0" w:color="auto"/>
                    <w:left w:val="none" w:sz="0" w:space="0" w:color="auto"/>
                    <w:bottom w:val="none" w:sz="0" w:space="0" w:color="auto"/>
                    <w:right w:val="none" w:sz="0" w:space="0" w:color="auto"/>
                  </w:divBdr>
                </w:div>
                <w:div w:id="1147094450">
                  <w:marLeft w:val="0"/>
                  <w:marRight w:val="0"/>
                  <w:marTop w:val="0"/>
                  <w:marBottom w:val="0"/>
                  <w:divBdr>
                    <w:top w:val="none" w:sz="0" w:space="0" w:color="auto"/>
                    <w:left w:val="none" w:sz="0" w:space="0" w:color="auto"/>
                    <w:bottom w:val="none" w:sz="0" w:space="0" w:color="auto"/>
                    <w:right w:val="none" w:sz="0" w:space="0" w:color="auto"/>
                  </w:divBdr>
                </w:div>
                <w:div w:id="1510217745">
                  <w:marLeft w:val="0"/>
                  <w:marRight w:val="0"/>
                  <w:marTop w:val="0"/>
                  <w:marBottom w:val="0"/>
                  <w:divBdr>
                    <w:top w:val="none" w:sz="0" w:space="0" w:color="auto"/>
                    <w:left w:val="none" w:sz="0" w:space="0" w:color="auto"/>
                    <w:bottom w:val="none" w:sz="0" w:space="0" w:color="auto"/>
                    <w:right w:val="none" w:sz="0" w:space="0" w:color="auto"/>
                  </w:divBdr>
                </w:div>
                <w:div w:id="1115950088">
                  <w:marLeft w:val="0"/>
                  <w:marRight w:val="0"/>
                  <w:marTop w:val="0"/>
                  <w:marBottom w:val="0"/>
                  <w:divBdr>
                    <w:top w:val="none" w:sz="0" w:space="0" w:color="auto"/>
                    <w:left w:val="none" w:sz="0" w:space="0" w:color="auto"/>
                    <w:bottom w:val="none" w:sz="0" w:space="0" w:color="auto"/>
                    <w:right w:val="none" w:sz="0" w:space="0" w:color="auto"/>
                  </w:divBdr>
                </w:div>
                <w:div w:id="663781197">
                  <w:marLeft w:val="0"/>
                  <w:marRight w:val="0"/>
                  <w:marTop w:val="0"/>
                  <w:marBottom w:val="0"/>
                  <w:divBdr>
                    <w:top w:val="none" w:sz="0" w:space="0" w:color="auto"/>
                    <w:left w:val="none" w:sz="0" w:space="0" w:color="auto"/>
                    <w:bottom w:val="none" w:sz="0" w:space="0" w:color="auto"/>
                    <w:right w:val="none" w:sz="0" w:space="0" w:color="auto"/>
                  </w:divBdr>
                </w:div>
                <w:div w:id="1279869149">
                  <w:marLeft w:val="0"/>
                  <w:marRight w:val="0"/>
                  <w:marTop w:val="0"/>
                  <w:marBottom w:val="0"/>
                  <w:divBdr>
                    <w:top w:val="none" w:sz="0" w:space="0" w:color="auto"/>
                    <w:left w:val="none" w:sz="0" w:space="0" w:color="auto"/>
                    <w:bottom w:val="none" w:sz="0" w:space="0" w:color="auto"/>
                    <w:right w:val="none" w:sz="0" w:space="0" w:color="auto"/>
                  </w:divBdr>
                </w:div>
                <w:div w:id="74205588">
                  <w:marLeft w:val="0"/>
                  <w:marRight w:val="0"/>
                  <w:marTop w:val="0"/>
                  <w:marBottom w:val="0"/>
                  <w:divBdr>
                    <w:top w:val="none" w:sz="0" w:space="0" w:color="auto"/>
                    <w:left w:val="none" w:sz="0" w:space="0" w:color="auto"/>
                    <w:bottom w:val="none" w:sz="0" w:space="0" w:color="auto"/>
                    <w:right w:val="none" w:sz="0" w:space="0" w:color="auto"/>
                  </w:divBdr>
                </w:div>
                <w:div w:id="1534029519">
                  <w:marLeft w:val="0"/>
                  <w:marRight w:val="0"/>
                  <w:marTop w:val="0"/>
                  <w:marBottom w:val="0"/>
                  <w:divBdr>
                    <w:top w:val="none" w:sz="0" w:space="0" w:color="auto"/>
                    <w:left w:val="none" w:sz="0" w:space="0" w:color="auto"/>
                    <w:bottom w:val="none" w:sz="0" w:space="0" w:color="auto"/>
                    <w:right w:val="none" w:sz="0" w:space="0" w:color="auto"/>
                  </w:divBdr>
                </w:div>
                <w:div w:id="771625860">
                  <w:marLeft w:val="0"/>
                  <w:marRight w:val="0"/>
                  <w:marTop w:val="0"/>
                  <w:marBottom w:val="0"/>
                  <w:divBdr>
                    <w:top w:val="none" w:sz="0" w:space="0" w:color="auto"/>
                    <w:left w:val="none" w:sz="0" w:space="0" w:color="auto"/>
                    <w:bottom w:val="none" w:sz="0" w:space="0" w:color="auto"/>
                    <w:right w:val="none" w:sz="0" w:space="0" w:color="auto"/>
                  </w:divBdr>
                </w:div>
                <w:div w:id="891117815">
                  <w:marLeft w:val="0"/>
                  <w:marRight w:val="0"/>
                  <w:marTop w:val="0"/>
                  <w:marBottom w:val="0"/>
                  <w:divBdr>
                    <w:top w:val="none" w:sz="0" w:space="0" w:color="auto"/>
                    <w:left w:val="none" w:sz="0" w:space="0" w:color="auto"/>
                    <w:bottom w:val="none" w:sz="0" w:space="0" w:color="auto"/>
                    <w:right w:val="none" w:sz="0" w:space="0" w:color="auto"/>
                  </w:divBdr>
                </w:div>
                <w:div w:id="2039547583">
                  <w:marLeft w:val="0"/>
                  <w:marRight w:val="0"/>
                  <w:marTop w:val="0"/>
                  <w:marBottom w:val="0"/>
                  <w:divBdr>
                    <w:top w:val="none" w:sz="0" w:space="0" w:color="auto"/>
                    <w:left w:val="none" w:sz="0" w:space="0" w:color="auto"/>
                    <w:bottom w:val="none" w:sz="0" w:space="0" w:color="auto"/>
                    <w:right w:val="none" w:sz="0" w:space="0" w:color="auto"/>
                  </w:divBdr>
                </w:div>
                <w:div w:id="1424762355">
                  <w:marLeft w:val="0"/>
                  <w:marRight w:val="0"/>
                  <w:marTop w:val="0"/>
                  <w:marBottom w:val="0"/>
                  <w:divBdr>
                    <w:top w:val="none" w:sz="0" w:space="0" w:color="auto"/>
                    <w:left w:val="none" w:sz="0" w:space="0" w:color="auto"/>
                    <w:bottom w:val="none" w:sz="0" w:space="0" w:color="auto"/>
                    <w:right w:val="none" w:sz="0" w:space="0" w:color="auto"/>
                  </w:divBdr>
                </w:div>
                <w:div w:id="1878002455">
                  <w:marLeft w:val="0"/>
                  <w:marRight w:val="0"/>
                  <w:marTop w:val="0"/>
                  <w:marBottom w:val="0"/>
                  <w:divBdr>
                    <w:top w:val="none" w:sz="0" w:space="0" w:color="auto"/>
                    <w:left w:val="none" w:sz="0" w:space="0" w:color="auto"/>
                    <w:bottom w:val="none" w:sz="0" w:space="0" w:color="auto"/>
                    <w:right w:val="none" w:sz="0" w:space="0" w:color="auto"/>
                  </w:divBdr>
                </w:div>
                <w:div w:id="1961910865">
                  <w:marLeft w:val="0"/>
                  <w:marRight w:val="0"/>
                  <w:marTop w:val="0"/>
                  <w:marBottom w:val="0"/>
                  <w:divBdr>
                    <w:top w:val="none" w:sz="0" w:space="0" w:color="auto"/>
                    <w:left w:val="none" w:sz="0" w:space="0" w:color="auto"/>
                    <w:bottom w:val="none" w:sz="0" w:space="0" w:color="auto"/>
                    <w:right w:val="none" w:sz="0" w:space="0" w:color="auto"/>
                  </w:divBdr>
                </w:div>
                <w:div w:id="1426220559">
                  <w:marLeft w:val="0"/>
                  <w:marRight w:val="0"/>
                  <w:marTop w:val="0"/>
                  <w:marBottom w:val="0"/>
                  <w:divBdr>
                    <w:top w:val="none" w:sz="0" w:space="0" w:color="auto"/>
                    <w:left w:val="none" w:sz="0" w:space="0" w:color="auto"/>
                    <w:bottom w:val="none" w:sz="0" w:space="0" w:color="auto"/>
                    <w:right w:val="none" w:sz="0" w:space="0" w:color="auto"/>
                  </w:divBdr>
                </w:div>
                <w:div w:id="1739861495">
                  <w:marLeft w:val="0"/>
                  <w:marRight w:val="0"/>
                  <w:marTop w:val="0"/>
                  <w:marBottom w:val="0"/>
                  <w:divBdr>
                    <w:top w:val="none" w:sz="0" w:space="0" w:color="auto"/>
                    <w:left w:val="none" w:sz="0" w:space="0" w:color="auto"/>
                    <w:bottom w:val="none" w:sz="0" w:space="0" w:color="auto"/>
                    <w:right w:val="none" w:sz="0" w:space="0" w:color="auto"/>
                  </w:divBdr>
                </w:div>
                <w:div w:id="1605921058">
                  <w:marLeft w:val="0"/>
                  <w:marRight w:val="0"/>
                  <w:marTop w:val="0"/>
                  <w:marBottom w:val="0"/>
                  <w:divBdr>
                    <w:top w:val="none" w:sz="0" w:space="0" w:color="auto"/>
                    <w:left w:val="none" w:sz="0" w:space="0" w:color="auto"/>
                    <w:bottom w:val="none" w:sz="0" w:space="0" w:color="auto"/>
                    <w:right w:val="none" w:sz="0" w:space="0" w:color="auto"/>
                  </w:divBdr>
                </w:div>
                <w:div w:id="1942448176">
                  <w:marLeft w:val="0"/>
                  <w:marRight w:val="0"/>
                  <w:marTop w:val="0"/>
                  <w:marBottom w:val="0"/>
                  <w:divBdr>
                    <w:top w:val="none" w:sz="0" w:space="0" w:color="auto"/>
                    <w:left w:val="none" w:sz="0" w:space="0" w:color="auto"/>
                    <w:bottom w:val="none" w:sz="0" w:space="0" w:color="auto"/>
                    <w:right w:val="none" w:sz="0" w:space="0" w:color="auto"/>
                  </w:divBdr>
                </w:div>
                <w:div w:id="829712362">
                  <w:marLeft w:val="0"/>
                  <w:marRight w:val="0"/>
                  <w:marTop w:val="0"/>
                  <w:marBottom w:val="0"/>
                  <w:divBdr>
                    <w:top w:val="none" w:sz="0" w:space="0" w:color="auto"/>
                    <w:left w:val="none" w:sz="0" w:space="0" w:color="auto"/>
                    <w:bottom w:val="none" w:sz="0" w:space="0" w:color="auto"/>
                    <w:right w:val="none" w:sz="0" w:space="0" w:color="auto"/>
                  </w:divBdr>
                </w:div>
                <w:div w:id="399913513">
                  <w:marLeft w:val="0"/>
                  <w:marRight w:val="0"/>
                  <w:marTop w:val="0"/>
                  <w:marBottom w:val="0"/>
                  <w:divBdr>
                    <w:top w:val="none" w:sz="0" w:space="0" w:color="auto"/>
                    <w:left w:val="none" w:sz="0" w:space="0" w:color="auto"/>
                    <w:bottom w:val="none" w:sz="0" w:space="0" w:color="auto"/>
                    <w:right w:val="none" w:sz="0" w:space="0" w:color="auto"/>
                  </w:divBdr>
                </w:div>
                <w:div w:id="1766917347">
                  <w:marLeft w:val="0"/>
                  <w:marRight w:val="0"/>
                  <w:marTop w:val="0"/>
                  <w:marBottom w:val="0"/>
                  <w:divBdr>
                    <w:top w:val="none" w:sz="0" w:space="0" w:color="auto"/>
                    <w:left w:val="none" w:sz="0" w:space="0" w:color="auto"/>
                    <w:bottom w:val="none" w:sz="0" w:space="0" w:color="auto"/>
                    <w:right w:val="none" w:sz="0" w:space="0" w:color="auto"/>
                  </w:divBdr>
                </w:div>
                <w:div w:id="2436370">
                  <w:marLeft w:val="0"/>
                  <w:marRight w:val="0"/>
                  <w:marTop w:val="0"/>
                  <w:marBottom w:val="0"/>
                  <w:divBdr>
                    <w:top w:val="none" w:sz="0" w:space="0" w:color="auto"/>
                    <w:left w:val="none" w:sz="0" w:space="0" w:color="auto"/>
                    <w:bottom w:val="none" w:sz="0" w:space="0" w:color="auto"/>
                    <w:right w:val="none" w:sz="0" w:space="0" w:color="auto"/>
                  </w:divBdr>
                </w:div>
                <w:div w:id="504394290">
                  <w:marLeft w:val="0"/>
                  <w:marRight w:val="0"/>
                  <w:marTop w:val="0"/>
                  <w:marBottom w:val="0"/>
                  <w:divBdr>
                    <w:top w:val="none" w:sz="0" w:space="0" w:color="auto"/>
                    <w:left w:val="none" w:sz="0" w:space="0" w:color="auto"/>
                    <w:bottom w:val="none" w:sz="0" w:space="0" w:color="auto"/>
                    <w:right w:val="none" w:sz="0" w:space="0" w:color="auto"/>
                  </w:divBdr>
                </w:div>
                <w:div w:id="58477426">
                  <w:marLeft w:val="0"/>
                  <w:marRight w:val="0"/>
                  <w:marTop w:val="0"/>
                  <w:marBottom w:val="0"/>
                  <w:divBdr>
                    <w:top w:val="none" w:sz="0" w:space="0" w:color="auto"/>
                    <w:left w:val="none" w:sz="0" w:space="0" w:color="auto"/>
                    <w:bottom w:val="none" w:sz="0" w:space="0" w:color="auto"/>
                    <w:right w:val="none" w:sz="0" w:space="0" w:color="auto"/>
                  </w:divBdr>
                </w:div>
                <w:div w:id="1917518749">
                  <w:marLeft w:val="0"/>
                  <w:marRight w:val="0"/>
                  <w:marTop w:val="0"/>
                  <w:marBottom w:val="0"/>
                  <w:divBdr>
                    <w:top w:val="none" w:sz="0" w:space="0" w:color="auto"/>
                    <w:left w:val="none" w:sz="0" w:space="0" w:color="auto"/>
                    <w:bottom w:val="none" w:sz="0" w:space="0" w:color="auto"/>
                    <w:right w:val="none" w:sz="0" w:space="0" w:color="auto"/>
                  </w:divBdr>
                </w:div>
                <w:div w:id="911744391">
                  <w:marLeft w:val="0"/>
                  <w:marRight w:val="0"/>
                  <w:marTop w:val="0"/>
                  <w:marBottom w:val="0"/>
                  <w:divBdr>
                    <w:top w:val="none" w:sz="0" w:space="0" w:color="auto"/>
                    <w:left w:val="none" w:sz="0" w:space="0" w:color="auto"/>
                    <w:bottom w:val="none" w:sz="0" w:space="0" w:color="auto"/>
                    <w:right w:val="none" w:sz="0" w:space="0" w:color="auto"/>
                  </w:divBdr>
                </w:div>
                <w:div w:id="1208759216">
                  <w:marLeft w:val="0"/>
                  <w:marRight w:val="0"/>
                  <w:marTop w:val="0"/>
                  <w:marBottom w:val="0"/>
                  <w:divBdr>
                    <w:top w:val="none" w:sz="0" w:space="0" w:color="auto"/>
                    <w:left w:val="none" w:sz="0" w:space="0" w:color="auto"/>
                    <w:bottom w:val="none" w:sz="0" w:space="0" w:color="auto"/>
                    <w:right w:val="none" w:sz="0" w:space="0" w:color="auto"/>
                  </w:divBdr>
                </w:div>
                <w:div w:id="1925340842">
                  <w:marLeft w:val="0"/>
                  <w:marRight w:val="0"/>
                  <w:marTop w:val="0"/>
                  <w:marBottom w:val="0"/>
                  <w:divBdr>
                    <w:top w:val="none" w:sz="0" w:space="0" w:color="auto"/>
                    <w:left w:val="none" w:sz="0" w:space="0" w:color="auto"/>
                    <w:bottom w:val="none" w:sz="0" w:space="0" w:color="auto"/>
                    <w:right w:val="none" w:sz="0" w:space="0" w:color="auto"/>
                  </w:divBdr>
                </w:div>
                <w:div w:id="10304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2818</Words>
  <Characters>15500</Characters>
  <Application>Microsoft Office Word</Application>
  <DocSecurity>0</DocSecurity>
  <Lines>129</Lines>
  <Paragraphs>36</Paragraphs>
  <ScaleCrop>false</ScaleCrop>
  <Company/>
  <LinksUpToDate>false</LinksUpToDate>
  <CharactersWithSpaces>18282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1</cp:revision>
  <dcterms:created xsi:type="dcterms:W3CDTF">2015-12-15T15:24:00Z</dcterms:created>
  <dcterms:modified xsi:type="dcterms:W3CDTF">2015-12-15T15:25:00Z</dcterms:modified>
</cp:coreProperties>
</file>